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C5E14" w:rsidRPr="001C5E14" w:rsidTr="00613C38">
        <w:tc>
          <w:tcPr>
            <w:tcW w:w="4785" w:type="dxa"/>
          </w:tcPr>
          <w:p w:rsidR="001C5E14" w:rsidRPr="001C5E14" w:rsidRDefault="001C5E14" w:rsidP="001C5E14">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1C5E14">
              <w:rPr>
                <w:rFonts w:ascii="한컴바탕" w:eastAsia="한컴바탕" w:hAnsi="한컴바탕" w:cs="한컴바탕" w:hint="eastAsia"/>
                <w:b/>
                <w:sz w:val="26"/>
                <w:szCs w:val="26"/>
                <w:lang w:eastAsia="ko-KR"/>
              </w:rPr>
              <w:t xml:space="preserve">국가세무총국 </w:t>
            </w:r>
          </w:p>
          <w:p w:rsidR="001C5E14" w:rsidRDefault="001C5E14" w:rsidP="001C5E14">
            <w:pPr>
              <w:wordWrap w:val="0"/>
              <w:autoSpaceDN w:val="0"/>
              <w:snapToGrid w:val="0"/>
              <w:spacing w:line="290" w:lineRule="atLeast"/>
              <w:ind w:firstLineChars="0" w:firstLine="0"/>
              <w:jc w:val="center"/>
              <w:rPr>
                <w:rFonts w:ascii="한컴바탕" w:eastAsia="한컴바탕" w:hAnsi="한컴바탕" w:cs="한컴바탕" w:hint="eastAsia"/>
                <w:b/>
                <w:sz w:val="26"/>
                <w:szCs w:val="26"/>
              </w:rPr>
            </w:pPr>
            <w:r w:rsidRPr="001C5E14">
              <w:rPr>
                <w:rFonts w:ascii="한컴바탕" w:eastAsia="한컴바탕" w:hAnsi="한컴바탕" w:cs="한컴바탕" w:hint="eastAsia"/>
                <w:b/>
                <w:sz w:val="26"/>
                <w:szCs w:val="26"/>
                <w:lang w:eastAsia="ko-KR"/>
              </w:rPr>
              <w:t xml:space="preserve">&lt;증치세 영세율 적용 과세서비스 퇴(면)세 관리방법&gt; 발표에 </w:t>
            </w:r>
          </w:p>
          <w:p w:rsidR="001C5E14" w:rsidRPr="001C5E14" w:rsidRDefault="001C5E14" w:rsidP="001C5E14">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1C5E14">
              <w:rPr>
                <w:rFonts w:ascii="한컴바탕" w:eastAsia="한컴바탕" w:hAnsi="한컴바탕" w:cs="한컴바탕" w:hint="eastAsia"/>
                <w:b/>
                <w:sz w:val="26"/>
                <w:szCs w:val="26"/>
                <w:lang w:eastAsia="ko-KR"/>
              </w:rPr>
              <w:t>관한 공고</w:t>
            </w:r>
          </w:p>
          <w:p w:rsidR="001C5E14" w:rsidRPr="001C5E14" w:rsidRDefault="001C5E14" w:rsidP="001C5E14">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국가세무총국 공고 2014년 제11호</w:t>
            </w:r>
          </w:p>
          <w:p w:rsidR="001C5E14" w:rsidRPr="001C5E14" w:rsidRDefault="001C5E14" w:rsidP="001C5E14">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영업세의 증치세 전환 징수와 관련하여 과세서비스에 증치세 영세율을 적용하는 정책 규정을 이행하기 위해, 재정부의 동의를 받아, 국가세무총국이 &lt;증치세 영세율 적용 과세서비스 퇴(면)세 관리방법&gt;을 제정하였다. 이를 지금 발표하고 2014년 1월 1일부터 시행한다. &lt;국가세무총국의 &lt;증치세 영세율 적용 과세서비스 퇴(면)세 관리방법(잠정)&gt;발표에 관한 공고&gt;(국가세무총국 공고 2013년 제47호)는 이와 동시에 폐지한다.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이를 공고한다.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첨부문건:</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증치세 영세율 과세서비스(국제운수/홍콩-마카오-대만 운수) 면저퇴세 신고명세표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2. 항공 국제운수 수입결산명세서 신고명세표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3. 철도 국제여객 수입문건 신고명세표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4. 증치세 영세율 과세서비스(우주운수) 면저퇴세 신고명세표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5. 우주운수서비스 제공 영업대금 영수필 명세목록</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6. 증치세 영세율 과세서비스(연구개발서비스/설계서비스) 면저퇴세 신고명세표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7. 경외단위에 연구개발/설계서비스 제공한 영업대금 영수필 명세목록</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8. 대외무역기업 외부구매 과세서비스(연구개발/설계서비스) 수출명세 신고표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9. 증치세 영세율 적용 포기 성명</w:t>
            </w:r>
          </w:p>
          <w:p w:rsidR="001C5E14" w:rsidRPr="001C5E14" w:rsidRDefault="001C5E14" w:rsidP="001C5E14">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1C5E14" w:rsidRPr="001C5E14" w:rsidRDefault="001C5E14" w:rsidP="001C5E14">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1C5E14" w:rsidRPr="001C5E14" w:rsidRDefault="001C5E14" w:rsidP="001C5E14">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국가세무총국</w:t>
            </w:r>
          </w:p>
          <w:p w:rsidR="001C5E14" w:rsidRPr="001C5E14" w:rsidRDefault="001C5E14" w:rsidP="001C5E14">
            <w:pPr>
              <w:wordWrap w:val="0"/>
              <w:autoSpaceDN w:val="0"/>
              <w:snapToGrid w:val="0"/>
              <w:spacing w:line="290" w:lineRule="atLeast"/>
              <w:ind w:firstLineChars="0" w:firstLine="0"/>
              <w:jc w:val="right"/>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2014년 2월 8일</w:t>
            </w:r>
          </w:p>
          <w:p w:rsidR="001C5E14" w:rsidRPr="001C5E14" w:rsidRDefault="001C5E14" w:rsidP="001C5E14">
            <w:pPr>
              <w:wordWrap w:val="0"/>
              <w:autoSpaceDN w:val="0"/>
              <w:snapToGrid w:val="0"/>
              <w:spacing w:line="290" w:lineRule="atLeast"/>
              <w:ind w:firstLineChars="0" w:firstLine="0"/>
              <w:jc w:val="both"/>
              <w:rPr>
                <w:rFonts w:ascii="한컴바탕" w:eastAsia="한컴바탕" w:hAnsi="한컴바탕" w:cs="한컴바탕" w:hint="eastAsia"/>
                <w:szCs w:val="21"/>
                <w:lang w:eastAsia="ko-KR"/>
              </w:rPr>
            </w:pPr>
          </w:p>
          <w:p w:rsidR="001C5E14" w:rsidRPr="001C5E14" w:rsidRDefault="001C5E14" w:rsidP="001C5E14">
            <w:pPr>
              <w:wordWrap w:val="0"/>
              <w:autoSpaceDN w:val="0"/>
              <w:snapToGrid w:val="0"/>
              <w:spacing w:line="290" w:lineRule="atLeast"/>
              <w:ind w:firstLineChars="0" w:firstLine="0"/>
              <w:jc w:val="both"/>
              <w:rPr>
                <w:rFonts w:ascii="한컴바탕" w:eastAsia="한컴바탕" w:hAnsi="한컴바탕" w:cs="한컴바탕" w:hint="eastAsia"/>
                <w:szCs w:val="21"/>
              </w:rPr>
            </w:pPr>
          </w:p>
          <w:p w:rsidR="001C5E14" w:rsidRPr="001C5E14" w:rsidRDefault="001C5E14" w:rsidP="001C5E14">
            <w:pPr>
              <w:wordWrap w:val="0"/>
              <w:autoSpaceDN w:val="0"/>
              <w:snapToGrid w:val="0"/>
              <w:spacing w:line="290" w:lineRule="atLeast"/>
              <w:ind w:firstLineChars="0" w:firstLine="0"/>
              <w:jc w:val="center"/>
              <w:rPr>
                <w:rFonts w:ascii="한컴바탕" w:eastAsia="한컴바탕" w:hAnsi="한컴바탕" w:cs="한컴바탕" w:hint="eastAsia"/>
                <w:b/>
                <w:szCs w:val="21"/>
                <w:lang w:eastAsia="ko-KR"/>
              </w:rPr>
            </w:pPr>
            <w:r w:rsidRPr="001C5E14">
              <w:rPr>
                <w:rFonts w:ascii="한컴바탕" w:eastAsia="한컴바탕" w:hAnsi="한컴바탕" w:cs="한컴바탕" w:hint="eastAsia"/>
                <w:b/>
                <w:szCs w:val="21"/>
                <w:lang w:eastAsia="ko-KR"/>
              </w:rPr>
              <w:t xml:space="preserve">증치세 영세율 적용 과세서비스 </w:t>
            </w:r>
          </w:p>
          <w:p w:rsidR="001C5E14" w:rsidRPr="001C5E14" w:rsidRDefault="001C5E14" w:rsidP="001C5E14">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1C5E14">
              <w:rPr>
                <w:rFonts w:ascii="한컴바탕" w:eastAsia="한컴바탕" w:hAnsi="한컴바탕" w:cs="한컴바탕" w:hint="eastAsia"/>
                <w:b/>
                <w:szCs w:val="21"/>
                <w:lang w:eastAsia="ko-KR"/>
              </w:rPr>
              <w:t>퇴(면)세 관리방법</w:t>
            </w:r>
          </w:p>
          <w:p w:rsidR="001C5E14" w:rsidRPr="001C5E14" w:rsidRDefault="001C5E14" w:rsidP="001C5E14">
            <w:pPr>
              <w:wordWrap w:val="0"/>
              <w:autoSpaceDN w:val="0"/>
              <w:snapToGrid w:val="0"/>
              <w:spacing w:line="290" w:lineRule="atLeast"/>
              <w:ind w:firstLineChars="0" w:firstLine="0"/>
              <w:jc w:val="both"/>
              <w:rPr>
                <w:rFonts w:ascii="한컴바탕" w:eastAsia="한컴바탕" w:hAnsi="한컴바탕" w:cs="한컴바탕"/>
                <w:szCs w:val="21"/>
                <w:lang w:eastAsia="ko-KR"/>
              </w:rPr>
            </w:pP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제1조</w:t>
            </w:r>
            <w:r w:rsidRPr="001C5E14">
              <w:rPr>
                <w:rFonts w:ascii="한컴바탕" w:eastAsia="한컴바탕" w:hAnsi="한컴바탕" w:cs="한컴바탕" w:hint="eastAsia"/>
                <w:szCs w:val="21"/>
                <w:lang w:eastAsia="ko-KR"/>
              </w:rPr>
              <w:t xml:space="preserve"> 중화인민공화국 경내(이하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경내</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 xml:space="preserve">)의 </w:t>
            </w:r>
            <w:r w:rsidRPr="001C5E14">
              <w:rPr>
                <w:rFonts w:ascii="한컴바탕" w:eastAsia="한컴바탕" w:hAnsi="한컴바탕" w:cs="한컴바탕" w:hint="eastAsia"/>
                <w:szCs w:val="21"/>
                <w:lang w:eastAsia="ko-KR"/>
              </w:rPr>
              <w:lastRenderedPageBreak/>
              <w:t xml:space="preserve">증치세 일반납세자가 증치세 영세율을 적용하는 과세서비스를 제공하는 것에 대하여 증치세 퇴(면)세 방법을 시행한다.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제2조</w:t>
            </w:r>
            <w:r w:rsidRPr="001C5E14">
              <w:rPr>
                <w:rFonts w:ascii="한컴바탕" w:eastAsia="한컴바탕" w:hAnsi="한컴바탕" w:cs="한컴바탕" w:hint="eastAsia"/>
                <w:szCs w:val="21"/>
                <w:lang w:eastAsia="ko-KR"/>
              </w:rPr>
              <w:t xml:space="preserve"> 본 방법에서 지칭하는 증치세 영세율 과세서비스자는 증치세 영세율을 적용하는 과세서비스를 제공하고 동시에 증치세 일반납세자로 인정되어 증치세 일반 세액계산방법을 적용하는 경내 단위와 개인을 의미한다. 증치세를 일괄 정산하여 납부하는 경우, 재정부와 국가세무총국의 비준을 받아 증치세를 일괄 정산 납부하는 총기구를 의미한다.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제3조</w:t>
            </w:r>
            <w:r w:rsidRPr="001C5E14">
              <w:rPr>
                <w:rFonts w:ascii="한컴바탕" w:eastAsia="한컴바탕" w:hAnsi="한컴바탕" w:cs="한컴바탕" w:hint="eastAsia"/>
                <w:szCs w:val="21"/>
                <w:lang w:eastAsia="ko-KR"/>
              </w:rPr>
              <w:t xml:space="preserve"> 증치세 영세율 과세서비스의 적용범위는 재정부, 국가세무총국의 규정에 따라 집행한다.</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출발 또는 도착지가 경외인 송장, 선하증권 또는 승차권에 대응되는 각 비행 구간 또는 철도/도로 구간의 운수서비스는 국제운수서비스에 해당한다.</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출발 또는 도착지가 홍콩, 마카오, 대만인 송장, 선하증권 또는 승차권에 대응되는 각 비행구간 또는 철도/도로 구간의 운수서비스는 홍콩-마카오-대만 운수서비스에 해당한다.</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경내에서 출발한 여객 또는 화물이 국내의 세관 특수감독관리 구역이나 장소로 운송되는 경우, 국내의 세관 특수감독관리 구역이나 장소에서 출발한 여객 또는 화물이 국내의 기타 지역 또는 국내의 세관 특수감독관리구역이나 장소로 운송되는 경우, 국내의 세관 특수감독관리구역이나 장소에 있는 단위가 제공하는 연구개발서비스, 설계서비스는 증치세 영세율 과세서비스 적용범위에 해당하지 않는다.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제4조</w:t>
            </w:r>
            <w:r w:rsidRPr="001C5E14">
              <w:rPr>
                <w:rFonts w:ascii="한컴바탕" w:eastAsia="한컴바탕" w:hAnsi="한컴바탕" w:cs="한컴바탕" w:hint="eastAsia"/>
                <w:szCs w:val="21"/>
                <w:lang w:eastAsia="ko-KR"/>
              </w:rPr>
              <w:t xml:space="preserve"> 증치세 영세율 과세서비스 퇴(면)세 방법에는 면저퇴세 방법과 면퇴세 방법이 포함되어 있다. 구체적인 방법과 계산공식은 &lt;재정부, 국가세무총국의 수출화물 노무 증치세 및 소비세 정책에 관한 통지&gt;(재세[2012]39호) 의 유관 수출화물 노무 퇴(면)세 규정에 따라 집행한다.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면저퇴세 방법을 시행하는 증치세 영세율 과세서비스 제공자가 화물과 노무를 동시에 수출하였으나 이를 구분하여 결산하지 않는 경우, 일괄적으로 면저퇴세를 계산한다. 세무기관은 심사 비준과정에서 증치세 영세율 과세서비스, 수출화물 노무 면저퇴세액의 비율에 따라 퇴세액과 면저세액을 구분해야 한다.</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제5조</w:t>
            </w:r>
            <w:r w:rsidRPr="001C5E14">
              <w:rPr>
                <w:rFonts w:ascii="한컴바탕" w:eastAsia="한컴바탕" w:hAnsi="한컴바탕" w:cs="한컴바탕" w:hint="eastAsia"/>
                <w:szCs w:val="21"/>
                <w:lang w:eastAsia="ko-KR"/>
              </w:rPr>
              <w:t xml:space="preserve"> 증치세 영세율 과세서비스의 퇴세율</w:t>
            </w:r>
            <w:r w:rsidRPr="001C5E14">
              <w:rPr>
                <w:rFonts w:ascii="한컴바탕" w:eastAsia="한컴바탕" w:hAnsi="한컴바탕" w:cs="한컴바탕" w:hint="eastAsia"/>
                <w:szCs w:val="21"/>
                <w:lang w:eastAsia="ko-KR"/>
              </w:rPr>
              <w:lastRenderedPageBreak/>
              <w:t xml:space="preserve">은 대응하는 서비스를 경내 단위에 제공할 때 적용되는 증치세 세율이다.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제6조</w:t>
            </w:r>
            <w:r w:rsidRPr="001C5E14">
              <w:rPr>
                <w:rFonts w:ascii="한컴바탕" w:eastAsia="한컴바탕" w:hAnsi="한컴바탕" w:cs="한컴바탕" w:hint="eastAsia"/>
                <w:szCs w:val="21"/>
                <w:lang w:eastAsia="ko-KR"/>
              </w:rPr>
              <w:t xml:space="preserve"> 증치세 영세율 과세서비스의 퇴(면)세 세액계산 근거는 아래에서 열거하는 규정에 의거하여 확정한다.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면저퇴세 방법을 시행하는 퇴(면)세 세액계산 근거</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철도운수방식으로 여객을 운송하는 경우, 철도합작조직의 결산규칙에 따라 결산 한 이후의 실제 운수수입</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2. 철도운수방식으로 화물을 운송하는 경우, 철도운수 수입 결산방법에 따라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출발역</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 xml:space="preserve"> 또는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도착역(국)</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 xml:space="preserve">명칭에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경</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자가 포함된 전표에 명시된 운수비용과 이와 직접 관련된 국제 연합운송 잡비 결산 이후의 실제 운수수입</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3. 항공운수방식으로 화물이나 여객을 운송하고, 국제운수 또는 홍콩-마카오-대만 운수 과정의 각 비행구간에서 다수의 운송인이 운송을 한 경우, 중국항공결산유한책임회사가 결산을 완료한 후의 실제수입. 국제운수 또는 홍콩-마카오-대만 운수과정의 각 비행구간에서 단일한 운송인이 운송을 한 경우에는 항공운수서비스를 제공하여 취득한 수입</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4. 기타 면저퇴세 방법을 시행하는 증치세 영세율 과세서비스의 경우, 증치세 영세율 과세서비스를 제공하고 취득한 수입</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(2) 면퇴세 방법을 시행하는 퇴(면)세 세액계산 근거는 과세서비스의 구매에 대한 증치세 전용계산서 또는 세액납부 관련 중화인민공화국 세수납세증빙에 명시된 금액이다.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제7조</w:t>
            </w:r>
            <w:r w:rsidRPr="001C5E14">
              <w:rPr>
                <w:rFonts w:ascii="한컴바탕" w:eastAsia="한컴바탕" w:hAnsi="한컴바탕" w:cs="한컴바탕" w:hint="eastAsia"/>
                <w:szCs w:val="21"/>
                <w:lang w:eastAsia="ko-KR"/>
              </w:rPr>
              <w:t xml:space="preserve"> 증치세 퇴(면)세 방법을 시행하는 증치세 영세율 과세서비스는 증치세 전용세금계산서를 발행할 수 없다.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제8조</w:t>
            </w:r>
            <w:r w:rsidRPr="001C5E14">
              <w:rPr>
                <w:rFonts w:ascii="한컴바탕" w:eastAsia="한컴바탕" w:hAnsi="한컴바탕" w:cs="한컴바탕" w:hint="eastAsia"/>
                <w:szCs w:val="21"/>
                <w:lang w:eastAsia="ko-KR"/>
              </w:rPr>
              <w:t xml:space="preserve"> 증치세 영세율 과세서비스 제공자는 수출퇴(면)세 자격인증을 처리한 후에 비로서 증치세 영세율 과세서비스 퇴(면)세를 신고할 수 있다. 제공된 증치세 영세율 적용 과세서비스가 수출 퇴(면)세 자격인정 이전에 발생한 경우, 수출퇴(면)세 자격인증을 처리한 후에 규정에 따라 퇴(면)세를 신고할 수 있다.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제9조</w:t>
            </w:r>
            <w:r w:rsidRPr="001C5E14">
              <w:rPr>
                <w:rFonts w:ascii="한컴바탕" w:eastAsia="한컴바탕" w:hAnsi="한컴바탕" w:cs="한컴바탕" w:hint="eastAsia"/>
                <w:szCs w:val="21"/>
                <w:lang w:eastAsia="ko-KR"/>
              </w:rPr>
              <w:t xml:space="preserve"> 증치세 영세율 과세서비스 제공자는 아래에서 열거하는 요구내용에 따라 주관 세무기관에 수출퇴(면)세 자격인증을 신청 처리해야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&lt;수출퇴(면)세 자격인증 신청표&gt; 및 전자데이터 작성 보고</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lastRenderedPageBreak/>
              <w:t xml:space="preserve">&lt;수출퇴(면)세 자격인증 신청표&gt; 중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퇴세 은행 계좌번호</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 xml:space="preserve">에는 반드시 세무등기를 처리하는 시점에서 주관 세무기관에 보고하여 등록한 은행 계좌 중 하나를 기입해야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(2) 제공된 증치세 영세율 적용 과세서비스 종류에 따라, 아래 대응자료 원본과 사본을 제출한다. </w:t>
            </w:r>
          </w:p>
          <w:p w:rsidR="001C5E14" w:rsidRPr="006156F4" w:rsidRDefault="001C5E14" w:rsidP="006156F4">
            <w:pPr>
              <w:wordWrap w:val="0"/>
              <w:autoSpaceDN w:val="0"/>
              <w:snapToGrid w:val="0"/>
              <w:spacing w:line="290" w:lineRule="atLeast"/>
              <w:ind w:firstLine="444"/>
              <w:jc w:val="both"/>
              <w:rPr>
                <w:rFonts w:ascii="한컴바탕" w:eastAsia="한컴바탕" w:hAnsi="한컴바탕" w:cs="한컴바탕"/>
                <w:spacing w:val="6"/>
                <w:szCs w:val="21"/>
                <w:lang w:eastAsia="ko-KR"/>
              </w:rPr>
            </w:pPr>
            <w:r w:rsidRPr="006156F4">
              <w:rPr>
                <w:rFonts w:ascii="한컴바탕" w:eastAsia="한컴바탕" w:hAnsi="한컴바탕" w:cs="한컴바탕" w:hint="eastAsia"/>
                <w:spacing w:val="6"/>
                <w:szCs w:val="21"/>
                <w:lang w:eastAsia="ko-KR"/>
              </w:rPr>
              <w:t xml:space="preserve">1. 국제운수서비스 제공. 수로운수방식의 경우 &lt;국제선박운수경영허가증&gt; 제출한다. 항공운수방식의 경우 경영범위에 </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국제항공 여객/화물/우편물 운수업무</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 xml:space="preserve">가 포함된 &lt;공공항공운수기업 경영허가증&gt; 또는 경영범위에 </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공무비행</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 xml:space="preserve">이 포함된 &lt;통용항공경영허가증&gt;을 제출한다. 도로운수방식의 경우 경영범위에 </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국제운수</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 xml:space="preserve">가 포함된 &lt;도로운수경영허가증&gt;과 &lt;국제차량운수통행허가증&gt;을 제출한다. 철도운수방식의 경우 경영범위에 </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허가경영항목: 철도 여객/화물 운수</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 xml:space="preserve">가 포함된 &lt;기업법인 영업집조&gt; 또는 기타 철도 여객 화물 운수서비스 제공 자격에 대한 증명 자료를 제출한다. 우주운수서비스의 경우, 경영범위에 </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상업위성발사서비스</w:t>
            </w:r>
            <w:r w:rsidRPr="006156F4">
              <w:rPr>
                <w:rFonts w:ascii="한컴바탕" w:eastAsia="한컴바탕" w:hAnsi="한컴바탕" w:cs="한컴바탕"/>
                <w:spacing w:val="6"/>
                <w:szCs w:val="21"/>
                <w:lang w:eastAsia="ko-KR"/>
              </w:rPr>
              <w:t>”</w:t>
            </w:r>
            <w:r w:rsidRPr="006156F4">
              <w:rPr>
                <w:rFonts w:ascii="한컴바탕" w:eastAsia="한컴바탕" w:hAnsi="한컴바탕" w:cs="한컴바탕" w:hint="eastAsia"/>
                <w:spacing w:val="6"/>
                <w:szCs w:val="21"/>
                <w:lang w:eastAsia="ko-KR"/>
              </w:rPr>
              <w:t xml:space="preserve">가 포함된 &lt;기업법인 영업집조&gt; 또는 기타 상업위성 발사서비스 제공 자격에 대한 증명 자료를 제출한다. </w:t>
            </w:r>
          </w:p>
          <w:p w:rsidR="001C5E14" w:rsidRPr="006156F4" w:rsidRDefault="001C5E14" w:rsidP="006156F4">
            <w:pPr>
              <w:wordWrap w:val="0"/>
              <w:autoSpaceDN w:val="0"/>
              <w:snapToGrid w:val="0"/>
              <w:spacing w:line="290" w:lineRule="atLeast"/>
              <w:ind w:firstLine="412"/>
              <w:jc w:val="both"/>
              <w:rPr>
                <w:rFonts w:ascii="한컴바탕" w:eastAsia="한컴바탕" w:hAnsi="한컴바탕" w:cs="한컴바탕"/>
                <w:spacing w:val="-2"/>
                <w:szCs w:val="21"/>
                <w:lang w:eastAsia="ko-KR"/>
              </w:rPr>
            </w:pPr>
            <w:r w:rsidRPr="006156F4">
              <w:rPr>
                <w:rFonts w:ascii="한컴바탕" w:eastAsia="한컴바탕" w:hAnsi="한컴바탕" w:cs="한컴바탕" w:hint="eastAsia"/>
                <w:spacing w:val="-2"/>
                <w:szCs w:val="21"/>
                <w:lang w:eastAsia="ko-KR"/>
              </w:rPr>
              <w:t xml:space="preserve">2. 홍콩-마카오-대만 운수서비스 제공. 도로운수방식의 대륙-홍콩, 마카오 왕복 교통운수서비스를 제공하는 경우 &lt;도로운수경영허가증&gt;과 &lt;도로운수증&gt;을 소지한 직통 홍콩-마카오 운수차량에 대한 물권증명을 제출한다. 수로운수방식의 대륙-홍콩, 마카오 왕복 교통운수서비스를 제공하는 경우 홍콩-마카오 노선 운행허가를 취득한 선박에 대한 물권 증명을 제출한다. 수로운수방식의 대륙-대만 왕복 교통운수서비스를 제공하는 경우 &lt;대만 해협 양안간 수로운수허가증&gt;과 &lt;대만 해협 양안간 선박 운영증&gt;을 소지한 선박에 대한 물권 증명을 제출한다. 항공운수방식으로 홍콩-마카오-대만 운수서비스를 제공하는 경우 경영범위에 </w:t>
            </w:r>
            <w:r w:rsidRPr="006156F4">
              <w:rPr>
                <w:rFonts w:ascii="한컴바탕" w:eastAsia="한컴바탕" w:hAnsi="한컴바탕" w:cs="한컴바탕"/>
                <w:spacing w:val="-2"/>
                <w:szCs w:val="21"/>
                <w:lang w:eastAsia="ko-KR"/>
              </w:rPr>
              <w:t>“</w:t>
            </w:r>
            <w:r w:rsidRPr="006156F4">
              <w:rPr>
                <w:rFonts w:ascii="한컴바탕" w:eastAsia="한컴바탕" w:hAnsi="한컴바탕" w:cs="한컴바탕" w:hint="eastAsia"/>
                <w:spacing w:val="-2"/>
                <w:szCs w:val="21"/>
                <w:lang w:eastAsia="ko-KR"/>
              </w:rPr>
              <w:t>국제, 국내(홍콩 및 마카오 포함) 항공 여객 화물 우편물 운수업무</w:t>
            </w:r>
            <w:r w:rsidRPr="006156F4">
              <w:rPr>
                <w:rFonts w:ascii="한컴바탕" w:eastAsia="한컴바탕" w:hAnsi="한컴바탕" w:cs="한컴바탕"/>
                <w:spacing w:val="-2"/>
                <w:szCs w:val="21"/>
                <w:lang w:eastAsia="ko-KR"/>
              </w:rPr>
              <w:t>”</w:t>
            </w:r>
            <w:r w:rsidRPr="006156F4">
              <w:rPr>
                <w:rFonts w:ascii="한컴바탕" w:eastAsia="한컴바탕" w:hAnsi="한컴바탕" w:cs="한컴바탕" w:hint="eastAsia"/>
                <w:spacing w:val="-2"/>
                <w:szCs w:val="21"/>
                <w:lang w:eastAsia="ko-KR"/>
              </w:rPr>
              <w:t xml:space="preserve">가 포함된 &lt;공공항공운수기업 경영허가증&gt; 또는 경영범위에 </w:t>
            </w:r>
            <w:r w:rsidRPr="006156F4">
              <w:rPr>
                <w:rFonts w:ascii="한컴바탕" w:eastAsia="한컴바탕" w:hAnsi="한컴바탕" w:cs="한컴바탕"/>
                <w:spacing w:val="-2"/>
                <w:szCs w:val="21"/>
                <w:lang w:eastAsia="ko-KR"/>
              </w:rPr>
              <w:t>“</w:t>
            </w:r>
            <w:r w:rsidRPr="006156F4">
              <w:rPr>
                <w:rFonts w:ascii="한컴바탕" w:eastAsia="한컴바탕" w:hAnsi="한컴바탕" w:cs="한컴바탕" w:hint="eastAsia"/>
                <w:spacing w:val="-2"/>
                <w:szCs w:val="21"/>
                <w:lang w:eastAsia="ko-KR"/>
              </w:rPr>
              <w:t>공무여행</w:t>
            </w:r>
            <w:r w:rsidRPr="006156F4">
              <w:rPr>
                <w:rFonts w:ascii="한컴바탕" w:eastAsia="한컴바탕" w:hAnsi="한컴바탕" w:cs="한컴바탕"/>
                <w:spacing w:val="-2"/>
                <w:szCs w:val="21"/>
                <w:lang w:eastAsia="ko-KR"/>
              </w:rPr>
              <w:t>”</w:t>
            </w:r>
            <w:r w:rsidRPr="006156F4">
              <w:rPr>
                <w:rFonts w:ascii="한컴바탕" w:eastAsia="한컴바탕" w:hAnsi="한컴바탕" w:cs="한컴바탕" w:hint="eastAsia"/>
                <w:spacing w:val="-2"/>
                <w:szCs w:val="21"/>
                <w:lang w:eastAsia="ko-KR"/>
              </w:rPr>
              <w:t xml:space="preserve">이 포함된 &lt;통용항공경영허가증&gt;을 제출한다. 철도운수방식으로 대륙-홍콩간 왕복 교통운수서비스를 제공하는 경우 경영범위에 </w:t>
            </w:r>
            <w:r w:rsidRPr="006156F4">
              <w:rPr>
                <w:rFonts w:ascii="한컴바탕" w:eastAsia="한컴바탕" w:hAnsi="한컴바탕" w:cs="한컴바탕"/>
                <w:spacing w:val="-2"/>
                <w:szCs w:val="21"/>
                <w:lang w:eastAsia="ko-KR"/>
              </w:rPr>
              <w:t>“</w:t>
            </w:r>
            <w:r w:rsidRPr="006156F4">
              <w:rPr>
                <w:rFonts w:ascii="한컴바탕" w:eastAsia="한컴바탕" w:hAnsi="한컴바탕" w:cs="한컴바탕" w:hint="eastAsia"/>
                <w:spacing w:val="-2"/>
                <w:szCs w:val="21"/>
                <w:lang w:eastAsia="ko-KR"/>
              </w:rPr>
              <w:t>허가경영항목: 철도 여객 화물 운수</w:t>
            </w:r>
            <w:r w:rsidRPr="006156F4">
              <w:rPr>
                <w:rFonts w:ascii="한컴바탕" w:eastAsia="한컴바탕" w:hAnsi="한컴바탕" w:cs="한컴바탕"/>
                <w:spacing w:val="-2"/>
                <w:szCs w:val="21"/>
                <w:lang w:eastAsia="ko-KR"/>
              </w:rPr>
              <w:t>”</w:t>
            </w:r>
            <w:r w:rsidRPr="006156F4">
              <w:rPr>
                <w:rFonts w:ascii="한컴바탕" w:eastAsia="한컴바탕" w:hAnsi="한컴바탕" w:cs="한컴바탕" w:hint="eastAsia"/>
                <w:spacing w:val="-2"/>
                <w:szCs w:val="21"/>
                <w:lang w:eastAsia="ko-KR"/>
              </w:rPr>
              <w:t>가 포함된 &lt;기업법인 영업집조&gt; 또</w:t>
            </w:r>
            <w:r w:rsidRPr="006156F4">
              <w:rPr>
                <w:rFonts w:ascii="한컴바탕" w:eastAsia="한컴바탕" w:hAnsi="한컴바탕" w:cs="한컴바탕" w:hint="eastAsia"/>
                <w:spacing w:val="-2"/>
                <w:szCs w:val="21"/>
                <w:lang w:eastAsia="ko-KR"/>
              </w:rPr>
              <w:lastRenderedPageBreak/>
              <w:t xml:space="preserve">는 철도 여객 화물 운수서비스 제공 자격을 구비한 증명자료를 제출한다. </w:t>
            </w:r>
          </w:p>
          <w:p w:rsidR="001C5E14" w:rsidRPr="006156F4" w:rsidRDefault="001C5E14" w:rsidP="006156F4">
            <w:pPr>
              <w:wordWrap w:val="0"/>
              <w:autoSpaceDN w:val="0"/>
              <w:snapToGrid w:val="0"/>
              <w:spacing w:line="290" w:lineRule="atLeast"/>
              <w:ind w:firstLine="340"/>
              <w:jc w:val="both"/>
              <w:rPr>
                <w:rFonts w:ascii="한컴바탕" w:eastAsia="한컴바탕" w:hAnsi="한컴바탕" w:cs="한컴바탕"/>
                <w:spacing w:val="-20"/>
                <w:szCs w:val="21"/>
                <w:lang w:eastAsia="ko-KR"/>
              </w:rPr>
            </w:pPr>
            <w:r w:rsidRPr="006156F4">
              <w:rPr>
                <w:rFonts w:ascii="한컴바탕" w:eastAsia="한컴바탕" w:hAnsi="한컴바탕" w:cs="한컴바탕" w:hint="eastAsia"/>
                <w:spacing w:val="-20"/>
                <w:szCs w:val="21"/>
                <w:lang w:eastAsia="ko-KR"/>
              </w:rPr>
              <w:t>3. 항해 용선(</w:t>
            </w:r>
            <w:r w:rsidRPr="006156F4">
              <w:rPr>
                <w:rFonts w:ascii="한컴바탕" w:eastAsia="한컴바탕" w:hAnsi="한컴바탕" w:cs="한컴바탕"/>
                <w:spacing w:val="-20"/>
                <w:szCs w:val="21"/>
                <w:lang w:eastAsia="ko-KR"/>
              </w:rPr>
              <w:t>voyage charter</w:t>
            </w:r>
            <w:r w:rsidRPr="006156F4">
              <w:rPr>
                <w:rFonts w:ascii="한컴바탕" w:eastAsia="한컴바탕" w:hAnsi="한컴바탕" w:cs="한컴바탕" w:hint="eastAsia"/>
                <w:spacing w:val="-20"/>
                <w:szCs w:val="21"/>
                <w:lang w:eastAsia="ko-KR"/>
              </w:rPr>
              <w:t>), 기간 용선(time charter), 항공기 임대(wet lease)의 방식으로 교통운송수단을 임대하여 국제운수서비스 및 홍콩-마카오-대만 운수서비스에 사용하는 경우, 항해용선(</w:t>
            </w:r>
            <w:r w:rsidRPr="006156F4">
              <w:rPr>
                <w:rFonts w:ascii="한컴바탕" w:eastAsia="한컴바탕" w:hAnsi="한컴바탕" w:cs="한컴바탕"/>
                <w:spacing w:val="-20"/>
                <w:szCs w:val="21"/>
                <w:lang w:eastAsia="ko-KR"/>
              </w:rPr>
              <w:t>voyage charter</w:t>
            </w:r>
            <w:r w:rsidRPr="006156F4">
              <w:rPr>
                <w:rFonts w:ascii="한컴바탕" w:eastAsia="한컴바탕" w:hAnsi="한컴바탕" w:cs="한컴바탕" w:hint="eastAsia"/>
                <w:spacing w:val="-20"/>
                <w:szCs w:val="21"/>
                <w:lang w:eastAsia="ko-KR"/>
              </w:rPr>
              <w:t xml:space="preserve">), 기간 용선(time charter), 항공기 임대(wet lease) 계약서 또는 협의서를 제공해야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4. 대외에 연구개발서비스 또는 설계서비스를 제공하는 경우에는 &lt;기술수출계약등기증&gt;을 제공해야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(3) 증치세 영세율 과세서비스 제공자가 화물 및 노무를 수출하였으나 수출퇴(면)세 자격인증을 처리하지 못한 경우, 상술한 자료와 함께 비안등기전용인감이 날인된 &lt;대외무역경영자비안등기표&gt;, &lt;중화인민공화국 세관의 수출입화물 송발화인 통관 등록등기증서&gt; 원본과 사본을 추가 제출해야 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 xml:space="preserve">제10조 </w:t>
            </w:r>
            <w:r w:rsidRPr="001C5E14">
              <w:rPr>
                <w:rFonts w:ascii="한컴바탕" w:eastAsia="한컴바탕" w:hAnsi="한컴바탕" w:cs="한컴바탕" w:hint="eastAsia"/>
                <w:szCs w:val="21"/>
                <w:lang w:eastAsia="ko-KR"/>
              </w:rPr>
              <w:t>수출퇴(면)세 자격인증을 처리 완료한 수출기업이 증치세 영세율 과세서비스를 제공하는 경우에는 &lt;수출퇴(면)세 자격인증 변경 신청표&gt; 및 전자데이터를 작성하여 보고하고, 제9조에서 열거한 증치세 영세율 과세서비스에 대응하는 자료를 제출하여 주관세무기관에 수출퇴(면)세 자격인증 변경을 신청 처리해야 한다.</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제11조</w:t>
            </w:r>
            <w:r w:rsidRPr="001C5E14">
              <w:rPr>
                <w:rFonts w:ascii="한컴바탕" w:eastAsia="한컴바탕" w:hAnsi="한컴바탕" w:cs="한컴바탕" w:hint="eastAsia"/>
                <w:szCs w:val="21"/>
                <w:lang w:eastAsia="ko-KR"/>
              </w:rPr>
              <w:t xml:space="preserve"> 증치세 영세율 과세서비스 제공자가 규정에 따라 증치세 퇴(면)세 방법을 변경해야 하는 경우, 주관 세무기관은 현행 규정에 따라 퇴(면)세 청산을 진행하고, 세금 결산과 납부가 완료된 이후에 변경할 수 있다.</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제12조</w:t>
            </w:r>
            <w:r w:rsidRPr="001C5E14">
              <w:rPr>
                <w:rFonts w:ascii="한컴바탕" w:eastAsia="한컴바탕" w:hAnsi="한컴바탕" w:cs="한컴바탕" w:hint="eastAsia"/>
                <w:szCs w:val="21"/>
                <w:lang w:eastAsia="ko-KR"/>
              </w:rPr>
              <w:t xml:space="preserve"> 증치세 영세율 과세서비스 제공자가 증치세 영세율 과세서비스를 제공하는 경우 재무에서 판매수입을 처리한 다음달(분기별로 증치세 납세신고를 진행하는 경우에는 다음 분기 첫번째 달. 이하 동일)의 증치세 납세신고기간 내에 주관 세무기관에 가서 증치세 납세 및 퇴(면)세 관련 신고를 처리해야 한다.</w:t>
            </w:r>
          </w:p>
          <w:p w:rsidR="001C5E14" w:rsidRPr="006156F4" w:rsidRDefault="001C5E14" w:rsidP="006156F4">
            <w:pPr>
              <w:wordWrap w:val="0"/>
              <w:autoSpaceDN w:val="0"/>
              <w:snapToGrid w:val="0"/>
              <w:spacing w:line="290" w:lineRule="atLeast"/>
              <w:ind w:firstLine="412"/>
              <w:jc w:val="both"/>
              <w:rPr>
                <w:rFonts w:ascii="한컴바탕" w:eastAsia="한컴바탕" w:hAnsi="한컴바탕" w:cs="한컴바탕"/>
                <w:spacing w:val="-2"/>
                <w:szCs w:val="21"/>
                <w:lang w:eastAsia="ko-KR"/>
              </w:rPr>
            </w:pPr>
            <w:r w:rsidRPr="006156F4">
              <w:rPr>
                <w:rFonts w:ascii="한컴바탕" w:eastAsia="한컴바탕" w:hAnsi="한컴바탕" w:cs="한컴바탕" w:hint="eastAsia"/>
                <w:spacing w:val="-2"/>
                <w:szCs w:val="21"/>
                <w:lang w:eastAsia="ko-KR"/>
              </w:rPr>
              <w:t>증치세 영세율 과세서비스 제공자는 유관 증빙을 수령 완료한 후에 재무에서 판매수입을 처리한 다음달부터 다음해 4월 30일 이전의 각 증치세 납세신고기간 내에 주관 세무기관에 퇴(면)세를 신고할 수 있다. 기한을 경과하여 퇴(면)세를 신고하는 경우, 주관 세무기관은 더 이상 이를 수리하지 않는다. 규정된 기한 내에 퇴(면)세를 신고하지 않은 증치세 영세율 과세</w:t>
            </w:r>
            <w:r w:rsidRPr="006156F4">
              <w:rPr>
                <w:rFonts w:ascii="한컴바탕" w:eastAsia="한컴바탕" w:hAnsi="한컴바탕" w:cs="한컴바탕" w:hint="eastAsia"/>
                <w:spacing w:val="-2"/>
                <w:szCs w:val="21"/>
                <w:lang w:eastAsia="ko-KR"/>
              </w:rPr>
              <w:lastRenderedPageBreak/>
              <w:t xml:space="preserve">서비스에 대하여, 증치세 영세율 과세서비스 제공자는 규정에 따라 증치세를 납부해야 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제13조</w:t>
            </w:r>
            <w:r w:rsidRPr="001C5E14">
              <w:rPr>
                <w:rFonts w:ascii="한컴바탕" w:eastAsia="한컴바탕" w:hAnsi="한컴바탕" w:cs="한컴바탕" w:hint="eastAsia"/>
                <w:szCs w:val="21"/>
                <w:lang w:eastAsia="ko-KR"/>
              </w:rPr>
              <w:t xml:space="preserve"> 면저퇴세 방법을 시행하는 증치세 영세율 과세서비스 제공자는 다음에서 열거하는 요구내용에 따라 주관 세무기관에 가서 증치세 면저퇴세 신고를 처리해야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&lt;면저퇴세 신고총괄표&gt; 및 부속표의 작성 보고</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(2) 당기 &lt;증치세납세신고표&gt; 제출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(3) 면저퇴세 정식신고 전자데이터 제출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(4) 증치세 영세율 과세서비스를 제공하고 발급한 세금계산서 (주관세무기관의 인가를 받아 전자데이터를 제출하고, 원시증빙은 보관하여 조사에 대비할 수 있음)</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(5) 제공된 증치세 영세율 적용 과세서비스의 종류에 따라 다음과 같이 그에 대응하는 자료 증빙을 제출한다.</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1. 국제운수서비스, 홍콩-마카오-대만운수서비스를 제공하는 경우에는 &lt;증치세 영세율 과세서비스(국제운수/홍콩-마카오-대만 운수) 면저퇴세 신고명세표&gt;(첨부문건1)을 작성하여 보고하고 또한 아래에서 열거하는 원시증빙 원본과 사본을 제출해야 한다. </w:t>
            </w:r>
          </w:p>
          <w:p w:rsidR="001C5E14" w:rsidRPr="006156F4" w:rsidRDefault="001C5E14" w:rsidP="006156F4">
            <w:pPr>
              <w:wordWrap w:val="0"/>
              <w:autoSpaceDN w:val="0"/>
              <w:snapToGrid w:val="0"/>
              <w:spacing w:line="290" w:lineRule="atLeast"/>
              <w:ind w:firstLine="412"/>
              <w:jc w:val="both"/>
              <w:rPr>
                <w:rFonts w:ascii="한컴바탕" w:eastAsia="한컴바탕" w:hAnsi="한컴바탕" w:cs="한컴바탕"/>
                <w:spacing w:val="-2"/>
                <w:szCs w:val="21"/>
                <w:lang w:eastAsia="ko-KR"/>
              </w:rPr>
            </w:pPr>
            <w:r w:rsidRPr="006156F4">
              <w:rPr>
                <w:rFonts w:ascii="한컴바탕" w:eastAsia="한컴바탕" w:hAnsi="한컴바탕" w:cs="한컴바탕" w:hint="eastAsia"/>
                <w:spacing w:val="-2"/>
                <w:szCs w:val="21"/>
                <w:lang w:eastAsia="ko-KR"/>
              </w:rPr>
              <w:t xml:space="preserve">1) 수로운수, 항공운수, 도로운수 방식으로 증치세 영세율 과세서비스를 제공하는 경우의 화물, 여객 선적명세서 또는 기타 수입의 원시 구성을 충분히 반영할 수 있는 영수증 증빙. 항공운수방식으로 국제운수 및 홍콩-마카오-대만 운수를 각 노선별 복수 운송주체가 운송한 경우에는 이와 함께 &lt;항공국제운수 수입결산명세서 신고명세표&gt;(첨부2)를 추가로 제출해야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2) 철도운수 방식으로 여객을 운송하는 증치세 영세율 과세서비스를 제공한 경우의 국제여객연합운송 영수증, 철도합작조직 결산문건 및 &lt;철도 국제여객 수입문건 신고명세표&gt;(첨부3). 화물을 운송하는 경우의 철도 수입자금 결산기구가 발급한 &lt;국제철도 화물운송 수입결산 통지단&gt;. 발송지 철도운수기업은 국제철도연합운송 송장과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출발역</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 xml:space="preserve"> 또는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도착역(국)</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 xml:space="preserve"> 명칭에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경</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자가 포함된 전표를 제출해야 한다.</w:t>
            </w:r>
          </w:p>
          <w:p w:rsidR="001C5E14" w:rsidRPr="006156F4" w:rsidRDefault="001C5E14" w:rsidP="006156F4">
            <w:pPr>
              <w:wordWrap w:val="0"/>
              <w:autoSpaceDN w:val="0"/>
              <w:snapToGrid w:val="0"/>
              <w:spacing w:line="290" w:lineRule="atLeast"/>
              <w:ind w:firstLine="412"/>
              <w:jc w:val="both"/>
              <w:rPr>
                <w:rFonts w:ascii="한컴바탕" w:eastAsia="한컴바탕" w:hAnsi="한컴바탕" w:cs="한컴바탕"/>
                <w:spacing w:val="-2"/>
                <w:szCs w:val="21"/>
                <w:lang w:eastAsia="ko-KR"/>
              </w:rPr>
            </w:pPr>
            <w:r w:rsidRPr="006156F4">
              <w:rPr>
                <w:rFonts w:ascii="한컴바탕" w:eastAsia="한컴바탕" w:hAnsi="한컴바탕" w:cs="한컴바탕" w:hint="eastAsia"/>
                <w:spacing w:val="-2"/>
                <w:szCs w:val="21"/>
                <w:lang w:eastAsia="ko-KR"/>
              </w:rPr>
              <w:t>3) 항해 용선, 기간 용선, 항공기 임대 서비스 방식으로 교통운송수단을 임대하여 국제운수서비스 및 홍콩-마카오-대만 운수서비스에 종사하는 경우에는 항해 용선, 기간 용선, 항공기 임대에 관한 계약 또는 협의문건 사본을 추가로 제출해야 한다. 경외단위 및 개인에게 기간 용</w:t>
            </w:r>
            <w:r w:rsidRPr="006156F4">
              <w:rPr>
                <w:rFonts w:ascii="한컴바탕" w:eastAsia="한컴바탕" w:hAnsi="한컴바탕" w:cs="한컴바탕" w:hint="eastAsia"/>
                <w:spacing w:val="-2"/>
                <w:szCs w:val="21"/>
                <w:lang w:eastAsia="ko-KR"/>
              </w:rPr>
              <w:lastRenderedPageBreak/>
              <w:t xml:space="preserve">선, 항공기 임대서비스를 제공하는 경우에는 규정에 따라 임대인이 퇴(면)세를 신청하며 제1)항의 원시증빙은 제출하지 않을 수 있다.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주관 세무기관의 비준을 받아, 증치세 영세율 과세서비스 제공자는 상술한 1), 2)항 원시증빙(&lt;항공 국제운수 수입결산명세서 신고명세표&gt;, &lt;철도 국제여객 수입문건 신고명세표&gt;는 포함하지 않음)을 전자데이터만으로 제출할 수 있다. 원시증빙은 보관하여 조사에 대비한다.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2. 우주운수서비스를 제공하는 경우에는 &lt;증치세 영세율 과세서비스(우주운수) 면저퇴세 신고명세표&gt;(첨부4)를 작성하여 보고하고, 다음에서 열거하는 자료와 원시증빙의 원본 및 사본을 제출해야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체결된 우주운수서비스 제공 계약서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2) 우주운수서비스 계약 체결단위에서 취득한 수입에 대한 대금영수 증빙</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3) &lt;우주운수서비스 제공 영업대금 영수필 명세목록&gt;(첨부5)</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3. 대외에 연구개발서비스 또는 설계서비스를 제공하는 경우, &lt;증치세 영세율 과세서비스(연구개발 서비스/설계서비스) 면저퇴세 신고명세표&gt;(첨부6)을 작성 보고하고 다음에서 열거하는 자료와 원시증빙 원본과 사본을 제출해야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증치세 영세율 과세서비스 수입에 대응하는 &lt;기술수출계약등기증&gt; 사본</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2) 경외단위와 체결한 연구개발, 설계계약서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3) 연구개발, 설계계약을 체결한 경외단위에서 취득한 수입에 대한 대금영수 증빙</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4) &lt;경외단위에 연구개발/설계서비스 제공한 영업대금 영수필 명세목록&gt;(첨부7)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(6) 주관세무기관이 제출을 요구하는 기타 자료 및 증빙</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제14조 면퇴세 방법을 시행하는 증치세 영세율 과세서비스 제공자는 다음에서 열거하는 요구사항에 의거하여 주관 세무기관에 가서 증치세 면퇴세 신고를 처리해야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&lt;대외무역기업 수출퇴세 일괄신고표&gt; 작성 보고</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(2) &lt;대외무역기업 외부구매 과세서비스 (연구개발/설계서비스) 수출명세 신고표&gt;(첨부8) 작성보고</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(3) 외부구매에 대응하는 연구개발 서비스 </w:t>
            </w:r>
            <w:r w:rsidRPr="001C5E14">
              <w:rPr>
                <w:rFonts w:ascii="한컴바탕" w:eastAsia="한컴바탕" w:hAnsi="한컴바탕" w:cs="한컴바탕" w:hint="eastAsia"/>
                <w:szCs w:val="21"/>
                <w:lang w:eastAsia="ko-KR"/>
              </w:rPr>
              <w:lastRenderedPageBreak/>
              <w:t>또는 설계서비스와 관련하여 증치세 전용세금계산서를 취득한 상황에서의 &lt;대외기업 수출퇴세 상품입하 명세신고표&gt; 작성</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(4) 다음의 원시증빙을 제출한다.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증치세 영세율 과세서비스를 제공하고 발행한 세금계산서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2) 경내단위 또는 개인으로부터 연구개발서비스 또는 설계서비스를 구매하여 수출하는 경우, 과세서비스 제공자가 발급한 세금계산서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3) 경외단위 또는 개인으로부터 연구개발서비스 또는 설계서비스를 구매하여 수출하는 경우, 세금 납부 후 취득한 중화인민공화국 세수 납부증빙을 제출</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4) 제13조 제(5)항 제3에서 열거한 자료 및 원시증빙의 자료와 사본</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제15조</w:t>
            </w:r>
            <w:r w:rsidRPr="001C5E14">
              <w:rPr>
                <w:rFonts w:ascii="한컴바탕" w:eastAsia="한컴바탕" w:hAnsi="한컴바탕" w:cs="한컴바탕" w:hint="eastAsia"/>
                <w:szCs w:val="21"/>
                <w:lang w:eastAsia="ko-KR"/>
              </w:rPr>
              <w:t xml:space="preserve"> 주관 세무기관은 증치세 영세율 과세서비스 퇴(면)세 신고를 수리한 후, 아래에서 열거하는 내용에 대하여 인공심사를 진행하여 오류가 없음을 확인한 후, 수출퇴세 심사시스템을 사용하여 심사를 진행한다. 면퇴세 방법을 시행하는 증치세 영세율 과세서비스의 매입항목에 대해서는 일률적으로 교차검사, 정보검사를 사용하여 수출퇴세를 심사 확인한다. 심사확인 과정에서 의문이 있는 경우, 기업의 매입 증치세 전용세금계산서에 대한 서신 발송 조사 또는 검증을 진행할 수 있다.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(1) 국제운수, 홍콩-마카오-대만운수 서비스를 제공하는 경우, 증치세 영세율 과세서비스 제공자의 신고사항에서 추출한 약간의 신고기록에 대하여 다음 내용을 심사 확인한다.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신고된 국제운수, 홍콩-마카오-대만 운수서비스가 증치세 영세율을 적용하는 과세서비스 규정에 부합하는지의 여부</w:t>
            </w:r>
          </w:p>
          <w:p w:rsidR="001C5E14" w:rsidRPr="00B24615" w:rsidRDefault="001C5E14" w:rsidP="00B24615">
            <w:pPr>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B24615">
              <w:rPr>
                <w:rFonts w:ascii="한컴바탕" w:eastAsia="한컴바탕" w:hAnsi="한컴바탕" w:cs="한컴바탕" w:hint="eastAsia"/>
                <w:spacing w:val="-6"/>
                <w:szCs w:val="21"/>
                <w:lang w:eastAsia="ko-KR"/>
              </w:rPr>
              <w:t>2. 추출된 신고기록에서 신고한 과세서비스 수입이 해당 신고기록과 대응하는 화물 또는 여객 선적목록 상에 기재된 국제운수, 홍콩-마카오-대만 운수서비스 수입보다 적거나 동일한 지의 여부</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3. 기간 용선, 항해 용선 및 항공기 임대 방식으로 교통운송수단을 임대하여 국제운수서비스 및 홍콩-마카오-대만 운수서비스에 사용한 경우에는 기간 용선, 항해 용선 및 항공기 임대 계약서 또는 협의서를 중점적으로 심사 확인하며, 퇴(면)세 신고를 한 기업이 증치세 영세율을 적용하는 과세서비스 규정에 부합하는지의 여부를 심사 확인한다.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4. 철도운수방식으로 국제운수, 홍콩-마카</w:t>
            </w:r>
            <w:r w:rsidRPr="001C5E14">
              <w:rPr>
                <w:rFonts w:ascii="한컴바탕" w:eastAsia="한컴바탕" w:hAnsi="한컴바탕" w:cs="한컴바탕" w:hint="eastAsia"/>
                <w:szCs w:val="21"/>
                <w:lang w:eastAsia="ko-KR"/>
              </w:rPr>
              <w:lastRenderedPageBreak/>
              <w:t xml:space="preserve">오-대만 운수서비스를 제공하는 경우에는 제공된 전표의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출발역</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 xml:space="preserve"> 또는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도착역(국)</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 xml:space="preserve"> 명칭에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경</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 xml:space="preserve">자가 포함되었는지의 여부와 제공된 국제철도연합운송 송장과 일치하는지의 여부를 중점적으로 심사 확인한다.  </w:t>
            </w:r>
          </w:p>
          <w:p w:rsidR="001C5E14" w:rsidRPr="00B24615" w:rsidRDefault="001C5E14" w:rsidP="00B24615">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B24615">
              <w:rPr>
                <w:rFonts w:ascii="한컴바탕" w:eastAsia="한컴바탕" w:hAnsi="한컴바탕" w:cs="한컴바탕" w:hint="eastAsia"/>
                <w:spacing w:val="-8"/>
                <w:szCs w:val="21"/>
                <w:lang w:eastAsia="ko-KR"/>
              </w:rPr>
              <w:t xml:space="preserve">(2) 대외에 연구개발서비스 또는 설계서비스를 제공하는 경우, 다음의 내용을 심사 확인해야 한다.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1. 기업이 신고한 연구개발서비스 또는 설계서비스가 증치세 영세율 적용 과세서비스 규정에 부합하는지의 여부</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2. 연구개발, 설계계약을 체결한 상대방이 경외단위인지의 여부</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3. 과세서비스 수입의 지출처가 연구개발, 설계계약을 체결한 경외단위인지의 여부</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4. 과세서비스 신고수입이 연구개발, 설계계약을 체결한 경외단위로부터 취득한 영수금액보다 적거나 동일한 지의 여부</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5. 대외무역기업의 외부구매 연구개발서비스 또는 설계서비스를 수출하는 경우, 상술한 내용에 대한 심사와 더불어, 퇴세를 신고한 매입세액이 증치세 영세율 과세서비스와 대응하는지의 여부를 추가로 심사 확인해야 한다. </w:t>
            </w:r>
          </w:p>
          <w:p w:rsidR="001C5E14" w:rsidRPr="00B24615" w:rsidRDefault="001C5E14" w:rsidP="00B24615">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B24615">
              <w:rPr>
                <w:rFonts w:ascii="한컴바탕" w:eastAsia="한컴바탕" w:hAnsi="한컴바탕" w:cs="한컴바탕" w:hint="eastAsia"/>
                <w:b/>
                <w:spacing w:val="-2"/>
                <w:szCs w:val="21"/>
                <w:lang w:eastAsia="ko-KR"/>
              </w:rPr>
              <w:t>제16조</w:t>
            </w:r>
            <w:r w:rsidRPr="00B24615">
              <w:rPr>
                <w:rFonts w:ascii="한컴바탕" w:eastAsia="한컴바탕" w:hAnsi="한컴바탕" w:cs="한컴바탕" w:hint="eastAsia"/>
                <w:spacing w:val="-2"/>
                <w:szCs w:val="21"/>
                <w:lang w:eastAsia="ko-KR"/>
              </w:rPr>
              <w:t xml:space="preserve"> 스스로 개발한 연구개발서비스 또는 설계서비스를 수출함에 따라, 퇴(면)세 방법이 면퇴세에서 면저퇴세 방법으로 변경되는 대외무역기업의 경우, 신고된 퇴(면)세액이 비정상적으로 증가하고 수출화물, 노무 및 서비스에 비정상적인 상황이 존재하는 경우, 주관 세무기관은 대외무역기업에 수출화물, 노무 및 서비스에 대응하는 매입증빙을 발송 보고하도록 하여 규정에 따라 심사 확인을 진행할 수 있다. 주관 세무기관이 대외무역기업이 제공한 매입증빙의 위조 또는 거짓내용을 심사 발견하는 경우, &lt;재정부, 국가세무총국의 수출화물 노무 증치세 및 소비세 정책에 관한 통지&gt;(재세[2012]39호) 등 유관 규정에 의거하여 처리한다.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제17조</w:t>
            </w:r>
            <w:r w:rsidRPr="001C5E14">
              <w:rPr>
                <w:rFonts w:ascii="한컴바탕" w:eastAsia="한컴바탕" w:hAnsi="한컴바탕" w:cs="한컴바탕" w:hint="eastAsia"/>
                <w:szCs w:val="21"/>
                <w:lang w:eastAsia="ko-KR"/>
              </w:rPr>
              <w:t xml:space="preserve"> 주관 세무기관이 증치세 영세율 과세서비스 제공자가 제공한 연구개발서비스 또는 설계서비스의 수출가격이 일방적으로 높다고 판단되는 경우, &lt;재정부, 국가세무총국의 세수위험을 방지하는 약간의 증치세 정책에 관한 통지&gt;(재세[2013]112호) 제5조의 규정에 따라 처리해야 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제18조</w:t>
            </w:r>
            <w:r w:rsidRPr="001C5E14">
              <w:rPr>
                <w:rFonts w:ascii="한컴바탕" w:eastAsia="한컴바탕" w:hAnsi="한컴바탕" w:cs="한컴바탕" w:hint="eastAsia"/>
                <w:szCs w:val="21"/>
                <w:lang w:eastAsia="ko-KR"/>
              </w:rPr>
              <w:t xml:space="preserve"> 주관세무기관의 심사확인을 거쳐, 증치세 영세율 과세서비스 제공자가 신고하는 퇴(면)세 증빙자료가 완전하고 퇴(면)세 규정</w:t>
            </w:r>
            <w:r w:rsidRPr="001C5E14">
              <w:rPr>
                <w:rFonts w:ascii="한컴바탕" w:eastAsia="한컴바탕" w:hAnsi="한컴바탕" w:cs="한컴바탕" w:hint="eastAsia"/>
                <w:szCs w:val="21"/>
                <w:lang w:eastAsia="ko-KR"/>
              </w:rPr>
              <w:lastRenderedPageBreak/>
              <w:t xml:space="preserve">에 부합되는 경우, 주관 세무기관은 심사확인을 적시에 통과시켜야 하며, 퇴세 및 면저세액을 조정하고 퇴세자금은 중앙금고에서 통일적으로 지불한다.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제19조</w:t>
            </w:r>
            <w:r w:rsidRPr="001C5E14">
              <w:rPr>
                <w:rFonts w:ascii="한컴바탕" w:eastAsia="한컴바탕" w:hAnsi="한컴바탕" w:cs="한컴바탕" w:hint="eastAsia"/>
                <w:szCs w:val="21"/>
                <w:lang w:eastAsia="ko-KR"/>
              </w:rPr>
              <w:t xml:space="preserve"> 증치세 영세율 과세서비스 제공자가 국가의 수출퇴세액을 편취하는 경우, 세무기관은 &lt;국가세무총국의 수출퇴세를 편취한 기업의 수출퇴세 유관 문제 처리를 중지하는 것과 관한 통지&gt;(국세발[2008]32호)와 &lt;재정부, 국가세무총국의 세수위험을 방지하는 약간의 증치세 정책에 대한 통지&gt;(재세[2013]112호)의 규정에 따라 처리한다. 증치세 영세율 과세서비스 제공자는 퇴세 정지기간에 발생한 증치세 영세율 과세서비스에 대하여 퇴(면)세를 신청할 수 없으며, 규정에 따라 증치세를 납부해야 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제20조</w:t>
            </w:r>
            <w:r w:rsidRPr="001C5E14">
              <w:rPr>
                <w:rFonts w:ascii="한컴바탕" w:eastAsia="한컴바탕" w:hAnsi="한컴바탕" w:cs="한컴바탕" w:hint="eastAsia"/>
                <w:szCs w:val="21"/>
                <w:lang w:eastAsia="ko-KR"/>
              </w:rPr>
              <w:t xml:space="preserve"> 증치세 영세율 과세서비스 제공자가 증치세 영세율을 적용하는 과세서비스를 제공하고 증치세 영세율 적용을 포기하여 면세 또는 규정에 따른 증치세 납부를 선택하는 경우에는 주관 세무기관에 &lt;증치세 영세율 적용 포기 성명&gt;(첨부9)를 보고 발송하고 비안수속을 진행해야 한다. 비안 다음달 1일부터 36개월 간, 해당 기업이 제공하는 증치세 영세율 과세서비스에 대해서는 증치세 퇴(면)세 신고를 할 수 없다.</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제21조</w:t>
            </w:r>
            <w:r w:rsidRPr="001C5E14">
              <w:rPr>
                <w:rFonts w:ascii="한컴바탕" w:eastAsia="한컴바탕" w:hAnsi="한컴바탕" w:cs="한컴바탕" w:hint="eastAsia"/>
                <w:szCs w:val="21"/>
                <w:lang w:eastAsia="ko-KR"/>
              </w:rPr>
              <w:t xml:space="preserve"> 주관 세무기관은 증치세 영세율 과세서비스 제공자가 증치세 영세율 퇴(면)세를 적용하는 것에 대한 분석과 모니터링을 강화해야 한다. </w:t>
            </w:r>
          </w:p>
          <w:p w:rsidR="001C5E14" w:rsidRPr="00B24615" w:rsidRDefault="001C5E14" w:rsidP="00B24615">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B24615">
              <w:rPr>
                <w:rFonts w:ascii="한컴바탕" w:eastAsia="한컴바탕" w:hAnsi="한컴바탕" w:cs="한컴바탕" w:hint="eastAsia"/>
                <w:b/>
                <w:spacing w:val="-2"/>
                <w:szCs w:val="21"/>
                <w:lang w:eastAsia="ko-KR"/>
              </w:rPr>
              <w:t>제22조</w:t>
            </w:r>
            <w:r w:rsidRPr="00B24615">
              <w:rPr>
                <w:rFonts w:ascii="한컴바탕" w:eastAsia="한컴바탕" w:hAnsi="한컴바탕" w:cs="한컴바탕" w:hint="eastAsia"/>
                <w:spacing w:val="-2"/>
                <w:szCs w:val="21"/>
                <w:lang w:eastAsia="ko-KR"/>
              </w:rPr>
              <w:t xml:space="preserve"> 본 방법에서 요구하는 증치세 영세율 과세서비스 제공자가 주관 세무기관에 보고 발송하는 신고표 전자데이터는 모두 응수출퇴(면)세 신고 시스템을 통해 생성, 보고 발송되어야 한다. 수출퇴(면)세 신고시스템에서 정보의 생성, 보고발송 기능 업그레이드가 완료되기 전, 보고 발송해야 하는 전자데이터를 임시적으로 페이퍼 타입 자료로 보고 발송할 수 있다. </w:t>
            </w:r>
          </w:p>
          <w:p w:rsidR="001C5E14" w:rsidRPr="001C5E14" w:rsidRDefault="001C5E14" w:rsidP="001C5E14">
            <w:pPr>
              <w:wordWrap w:val="0"/>
              <w:autoSpaceDN w:val="0"/>
              <w:snapToGrid w:val="0"/>
              <w:spacing w:line="290" w:lineRule="atLeast"/>
              <w:ind w:firstLine="420"/>
              <w:jc w:val="both"/>
              <w:rPr>
                <w:rFonts w:ascii="한컴바탕" w:eastAsia="한컴바탕" w:hAnsi="한컴바탕" w:cs="한컴바탕"/>
                <w:szCs w:val="21"/>
                <w:lang w:eastAsia="ko-KR"/>
              </w:rPr>
            </w:pPr>
            <w:r w:rsidRPr="001C5E14">
              <w:rPr>
                <w:rFonts w:ascii="한컴바탕" w:eastAsia="한컴바탕" w:hAnsi="한컴바탕" w:cs="한컴바탕" w:hint="eastAsia"/>
                <w:szCs w:val="21"/>
                <w:lang w:eastAsia="ko-KR"/>
              </w:rPr>
              <w:t xml:space="preserve">수출퇴(면)세 신고시스템은 국가세무총국 웹사이트에서 무료로 다운로드 받을 수 있다. 또는 주관 세무기관에서 무료 제공한다.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제23조</w:t>
            </w:r>
            <w:r w:rsidRPr="001C5E14">
              <w:rPr>
                <w:rFonts w:ascii="한컴바탕" w:eastAsia="한컴바탕" w:hAnsi="한컴바탕" w:cs="한컴바탕" w:hint="eastAsia"/>
                <w:szCs w:val="21"/>
                <w:lang w:eastAsia="ko-KR"/>
              </w:rPr>
              <w:t xml:space="preserve"> 본 방법에서 요구하는 증치세 영세율 과세서비스 제공자가 주관 세무기관에 동시 제출해야 하는 원본과 사본 자료의 경우, 증치세 영세율 과세서비스 제공자가 제출하는 사본에 </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원본과 일치</w:t>
            </w:r>
            <w:r w:rsidRPr="001C5E14">
              <w:rPr>
                <w:rFonts w:ascii="한컴바탕" w:eastAsia="한컴바탕" w:hAnsi="한컴바탕" w:cs="한컴바탕"/>
                <w:szCs w:val="21"/>
                <w:lang w:eastAsia="ko-KR"/>
              </w:rPr>
              <w:t>”</w:t>
            </w:r>
            <w:r w:rsidRPr="001C5E14">
              <w:rPr>
                <w:rFonts w:ascii="한컴바탕" w:eastAsia="한컴바탕" w:hAnsi="한컴바탕" w:cs="한컴바탕" w:hint="eastAsia"/>
                <w:szCs w:val="21"/>
                <w:lang w:eastAsia="ko-KR"/>
              </w:rPr>
              <w:t>라는 문자표식을 명시해야 하</w:t>
            </w:r>
            <w:r w:rsidRPr="001C5E14">
              <w:rPr>
                <w:rFonts w:ascii="한컴바탕" w:eastAsia="한컴바탕" w:hAnsi="한컴바탕" w:cs="한컴바탕" w:hint="eastAsia"/>
                <w:szCs w:val="21"/>
                <w:lang w:eastAsia="ko-KR"/>
              </w:rPr>
              <w:lastRenderedPageBreak/>
              <w:t xml:space="preserve">며, 동시에 기업인감을 날인해야 한다. 주관 세무기관은 사본과 원본이 일치함을 대조 확인한 후에 원본을 돌려주고 사본을 보관한다.  </w:t>
            </w:r>
          </w:p>
          <w:p w:rsidR="001C5E14" w:rsidRPr="001C5E14" w:rsidRDefault="001C5E14" w:rsidP="001C5E14">
            <w:pPr>
              <w:wordWrap w:val="0"/>
              <w:autoSpaceDN w:val="0"/>
              <w:snapToGrid w:val="0"/>
              <w:spacing w:line="290" w:lineRule="atLeast"/>
              <w:ind w:firstLine="412"/>
              <w:jc w:val="both"/>
              <w:rPr>
                <w:rFonts w:ascii="한컴바탕" w:eastAsia="한컴바탕" w:hAnsi="한컴바탕" w:cs="한컴바탕"/>
                <w:szCs w:val="21"/>
                <w:lang w:eastAsia="ko-KR"/>
              </w:rPr>
            </w:pPr>
            <w:r w:rsidRPr="001C5E14">
              <w:rPr>
                <w:rFonts w:ascii="한컴바탕" w:eastAsia="한컴바탕" w:hAnsi="한컴바탕" w:cs="한컴바탕" w:hint="eastAsia"/>
                <w:b/>
                <w:szCs w:val="21"/>
                <w:lang w:eastAsia="ko-KR"/>
              </w:rPr>
              <w:t>제24조</w:t>
            </w:r>
            <w:r w:rsidRPr="001C5E14">
              <w:rPr>
                <w:rFonts w:ascii="한컴바탕" w:eastAsia="한컴바탕" w:hAnsi="한컴바탕" w:cs="한컴바탕" w:hint="eastAsia"/>
                <w:szCs w:val="21"/>
                <w:lang w:eastAsia="ko-KR"/>
              </w:rPr>
              <w:t xml:space="preserve"> 본 방법은 2014년 1월 1일부터 시행되며, 증치세 영세율 과세서비스 제공자가 증치세 영세율 과세서비스를 제공하고 재무에서 매출액을 처리한 일을 기준으로 한다. </w:t>
            </w:r>
          </w:p>
          <w:p w:rsidR="001C5E14" w:rsidRPr="001C5E14" w:rsidRDefault="001C5E14" w:rsidP="001C5E14">
            <w:pPr>
              <w:widowControl/>
              <w:wordWrap w:val="0"/>
              <w:autoSpaceDN w:val="0"/>
              <w:snapToGrid w:val="0"/>
              <w:spacing w:line="290" w:lineRule="atLeast"/>
              <w:ind w:firstLine="420"/>
              <w:jc w:val="both"/>
              <w:rPr>
                <w:rFonts w:ascii="한컴바탕" w:eastAsia="한컴바탕" w:hAnsi="한컴바탕" w:cs="한컴바탕"/>
                <w:szCs w:val="21"/>
                <w:lang w:eastAsia="ko-KR"/>
              </w:rPr>
            </w:pPr>
          </w:p>
          <w:p w:rsidR="001C5E14" w:rsidRPr="001C5E14" w:rsidRDefault="001C5E14" w:rsidP="001C5E14">
            <w:pPr>
              <w:wordWrap w:val="0"/>
              <w:autoSpaceDN w:val="0"/>
              <w:spacing w:line="290" w:lineRule="atLeast"/>
              <w:ind w:firstLine="420"/>
              <w:rPr>
                <w:rFonts w:ascii="한컴바탕" w:eastAsia="한컴바탕" w:hAnsi="한컴바탕" w:cs="한컴바탕"/>
                <w:szCs w:val="21"/>
                <w:lang w:eastAsia="ko-KR"/>
              </w:rPr>
            </w:pPr>
          </w:p>
          <w:p w:rsidR="001C5E14" w:rsidRPr="001C5E14" w:rsidRDefault="001C5E14" w:rsidP="001C5E14">
            <w:pPr>
              <w:wordWrap w:val="0"/>
              <w:autoSpaceDN w:val="0"/>
              <w:spacing w:line="290" w:lineRule="atLeast"/>
              <w:ind w:firstLine="420"/>
              <w:rPr>
                <w:rFonts w:ascii="한컴바탕" w:eastAsia="한컴바탕" w:hAnsi="한컴바탕" w:cs="한컴바탕"/>
                <w:szCs w:val="21"/>
                <w:lang w:eastAsia="ko-KR"/>
              </w:rPr>
            </w:pPr>
          </w:p>
        </w:tc>
        <w:tc>
          <w:tcPr>
            <w:tcW w:w="539" w:type="dxa"/>
          </w:tcPr>
          <w:p w:rsidR="001C5E14" w:rsidRPr="001C5E14" w:rsidRDefault="001C5E14" w:rsidP="001C5E14">
            <w:pPr>
              <w:wordWrap w:val="0"/>
              <w:autoSpaceDN w:val="0"/>
              <w:spacing w:line="290" w:lineRule="atLeast"/>
              <w:ind w:firstLine="420"/>
              <w:rPr>
                <w:szCs w:val="21"/>
                <w:lang w:eastAsia="ko-KR"/>
              </w:rPr>
            </w:pPr>
          </w:p>
        </w:tc>
        <w:tc>
          <w:tcPr>
            <w:tcW w:w="3958" w:type="dxa"/>
          </w:tcPr>
          <w:p w:rsidR="001C5E14" w:rsidRPr="001C5E14" w:rsidRDefault="001C5E14" w:rsidP="001C5E14">
            <w:pPr>
              <w:wordWrap w:val="0"/>
              <w:autoSpaceDN w:val="0"/>
              <w:snapToGrid w:val="0"/>
              <w:spacing w:line="290" w:lineRule="atLeast"/>
              <w:ind w:firstLineChars="0" w:firstLine="0"/>
              <w:jc w:val="center"/>
              <w:rPr>
                <w:rFonts w:ascii="SimSun" w:eastAsia="SimSun" w:hAnsi="SimSun" w:cs="SimSun"/>
                <w:b/>
                <w:sz w:val="26"/>
                <w:szCs w:val="26"/>
              </w:rPr>
            </w:pPr>
            <w:r w:rsidRPr="001C5E14">
              <w:rPr>
                <w:rFonts w:ascii="SimSun" w:eastAsia="SimSun" w:hAnsi="SimSun" w:cs="SimSun" w:hint="eastAsia"/>
                <w:b/>
                <w:sz w:val="26"/>
                <w:szCs w:val="26"/>
              </w:rPr>
              <w:t>国家税务总局</w:t>
            </w:r>
          </w:p>
          <w:p w:rsidR="001C5E14" w:rsidRPr="001C5E14" w:rsidRDefault="001C5E14" w:rsidP="001C5E14">
            <w:pPr>
              <w:wordWrap w:val="0"/>
              <w:autoSpaceDN w:val="0"/>
              <w:snapToGrid w:val="0"/>
              <w:spacing w:line="290" w:lineRule="atLeast"/>
              <w:ind w:firstLineChars="0" w:firstLine="0"/>
              <w:jc w:val="center"/>
              <w:rPr>
                <w:rFonts w:ascii="SimSun" w:eastAsia="SimSun" w:hAnsi="SimSun" w:cs="SimSun"/>
                <w:b/>
                <w:sz w:val="26"/>
                <w:szCs w:val="26"/>
              </w:rPr>
            </w:pPr>
            <w:r w:rsidRPr="001C5E14">
              <w:rPr>
                <w:rFonts w:ascii="SimSun" w:eastAsia="SimSun" w:hAnsi="SimSun" w:cs="SimSun" w:hint="eastAsia"/>
                <w:b/>
                <w:sz w:val="26"/>
                <w:szCs w:val="26"/>
              </w:rPr>
              <w:t>关于发布</w:t>
            </w:r>
            <w:r w:rsidRPr="001C5E14">
              <w:rPr>
                <w:rFonts w:ascii="SimSun" w:eastAsia="SimSun" w:hAnsi="SimSun" w:cs="바탕" w:hint="eastAsia"/>
                <w:b/>
                <w:sz w:val="26"/>
                <w:szCs w:val="26"/>
              </w:rPr>
              <w:t>《</w:t>
            </w:r>
            <w:r w:rsidRPr="001C5E14">
              <w:rPr>
                <w:rFonts w:ascii="SimSun" w:eastAsia="SimSun" w:hAnsi="SimSun" w:cs="SimSun" w:hint="eastAsia"/>
                <w:b/>
                <w:sz w:val="26"/>
                <w:szCs w:val="26"/>
              </w:rPr>
              <w:t>适用增值税零税率应税服务</w:t>
            </w:r>
          </w:p>
          <w:p w:rsidR="001C5E14" w:rsidRPr="001C5E14" w:rsidRDefault="001C5E14" w:rsidP="001C5E14">
            <w:pPr>
              <w:wordWrap w:val="0"/>
              <w:autoSpaceDN w:val="0"/>
              <w:snapToGrid w:val="0"/>
              <w:spacing w:line="290" w:lineRule="atLeast"/>
              <w:ind w:firstLineChars="0" w:firstLine="0"/>
              <w:jc w:val="center"/>
              <w:rPr>
                <w:rFonts w:ascii="SimSun" w:eastAsia="SimSun" w:hAnsi="SimSun"/>
                <w:b/>
                <w:sz w:val="26"/>
                <w:szCs w:val="26"/>
              </w:rPr>
            </w:pPr>
            <w:r w:rsidRPr="001C5E14">
              <w:rPr>
                <w:rFonts w:ascii="SimSun" w:eastAsia="SimSun" w:hAnsi="SimSun" w:cs="SimSun" w:hint="eastAsia"/>
                <w:b/>
                <w:sz w:val="26"/>
                <w:szCs w:val="26"/>
              </w:rPr>
              <w:t>退(免)税管理办法</w:t>
            </w:r>
            <w:r w:rsidRPr="001C5E14">
              <w:rPr>
                <w:rFonts w:ascii="SimSun" w:eastAsia="SimSun" w:hAnsi="SimSun" w:cs="바탕" w:hint="eastAsia"/>
                <w:b/>
                <w:sz w:val="26"/>
                <w:szCs w:val="26"/>
              </w:rPr>
              <w:t>》</w:t>
            </w:r>
            <w:r w:rsidRPr="001C5E14">
              <w:rPr>
                <w:rFonts w:ascii="SimSun" w:eastAsia="SimSun" w:hAnsi="SimSun" w:cs="SimSun" w:hint="eastAsia"/>
                <w:b/>
                <w:sz w:val="26"/>
                <w:szCs w:val="26"/>
              </w:rPr>
              <w:t>的公告</w:t>
            </w:r>
          </w:p>
          <w:p w:rsidR="001C5E14" w:rsidRPr="001C5E14" w:rsidRDefault="001C5E14" w:rsidP="001C5E14">
            <w:pPr>
              <w:wordWrap w:val="0"/>
              <w:autoSpaceDN w:val="0"/>
              <w:snapToGrid w:val="0"/>
              <w:spacing w:line="290" w:lineRule="atLeast"/>
              <w:ind w:firstLineChars="0" w:firstLine="0"/>
              <w:jc w:val="center"/>
              <w:rPr>
                <w:rFonts w:ascii="SimSun" w:eastAsia="SimSun" w:hAnsi="SimSun" w:cs="SimSun"/>
                <w:szCs w:val="21"/>
              </w:rPr>
            </w:pPr>
            <w:r w:rsidRPr="001C5E14">
              <w:rPr>
                <w:rFonts w:ascii="SimSun" w:eastAsia="SimSun" w:hAnsi="SimSun" w:cs="SimSun" w:hint="eastAsia"/>
                <w:szCs w:val="21"/>
              </w:rPr>
              <w:t>国家税务总局公告</w:t>
            </w:r>
            <w:r w:rsidRPr="001C5E14">
              <w:rPr>
                <w:rFonts w:ascii="SimSun" w:eastAsia="SimSun" w:hAnsi="SimSun" w:hint="eastAsia"/>
                <w:szCs w:val="21"/>
              </w:rPr>
              <w:t>2014</w:t>
            </w:r>
            <w:r w:rsidRPr="001C5E14">
              <w:rPr>
                <w:rFonts w:ascii="SimSun" w:eastAsia="SimSun" w:hAnsi="SimSun" w:cs="SimSun" w:hint="eastAsia"/>
                <w:szCs w:val="21"/>
              </w:rPr>
              <w:t>年第</w:t>
            </w:r>
            <w:r w:rsidRPr="001C5E14">
              <w:rPr>
                <w:rFonts w:ascii="SimSun" w:eastAsia="SimSun" w:hAnsi="SimSun" w:hint="eastAsia"/>
                <w:szCs w:val="21"/>
              </w:rPr>
              <w:t>11</w:t>
            </w:r>
            <w:r w:rsidRPr="001C5E14">
              <w:rPr>
                <w:rFonts w:ascii="SimSun" w:eastAsia="SimSun" w:hAnsi="SimSun" w:cs="SimSun" w:hint="eastAsia"/>
                <w:szCs w:val="21"/>
              </w:rPr>
              <w:t>号</w:t>
            </w:r>
          </w:p>
          <w:p w:rsidR="001C5E14" w:rsidRPr="001C5E14" w:rsidRDefault="001C5E14" w:rsidP="001C5E14">
            <w:pPr>
              <w:wordWrap w:val="0"/>
              <w:autoSpaceDN w:val="0"/>
              <w:snapToGrid w:val="0"/>
              <w:spacing w:line="290" w:lineRule="atLeast"/>
              <w:ind w:firstLineChars="0" w:firstLine="0"/>
              <w:rPr>
                <w:rFonts w:ascii="SimSun" w:eastAsia="SimSun" w:hAnsi="SimSun"/>
                <w:szCs w:val="21"/>
              </w:rPr>
            </w:pP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为落实营业税改征增值税有关应税服务适用增值税零税率的政策规定</w:t>
            </w:r>
            <w:r w:rsidRPr="001C5E14">
              <w:rPr>
                <w:rFonts w:ascii="SimSun" w:eastAsia="SimSun" w:hAnsi="SimSun" w:cs="Malgun Gothic" w:hint="eastAsia"/>
                <w:szCs w:val="21"/>
              </w:rPr>
              <w:t>，</w:t>
            </w:r>
            <w:r w:rsidRPr="001C5E14">
              <w:rPr>
                <w:rFonts w:ascii="SimSun" w:eastAsia="SimSun" w:hAnsi="SimSun" w:cs="SimSun" w:hint="eastAsia"/>
                <w:szCs w:val="21"/>
              </w:rPr>
              <w:t>经商财政部同意</w:t>
            </w:r>
            <w:r w:rsidRPr="001C5E14">
              <w:rPr>
                <w:rFonts w:ascii="SimSun" w:eastAsia="SimSun" w:hAnsi="SimSun" w:cs="Malgun Gothic" w:hint="eastAsia"/>
                <w:szCs w:val="21"/>
              </w:rPr>
              <w:t>，</w:t>
            </w:r>
            <w:r w:rsidRPr="001C5E14">
              <w:rPr>
                <w:rFonts w:ascii="SimSun" w:eastAsia="SimSun" w:hAnsi="SimSun" w:cs="SimSun" w:hint="eastAsia"/>
                <w:szCs w:val="21"/>
              </w:rPr>
              <w:t>国家税务总局制定了</w:t>
            </w:r>
            <w:r w:rsidRPr="001C5E14">
              <w:rPr>
                <w:rFonts w:ascii="SimSun" w:eastAsia="SimSun" w:hAnsi="SimSun" w:cs="Malgun Gothic" w:hint="eastAsia"/>
                <w:szCs w:val="21"/>
              </w:rPr>
              <w:t>《</w:t>
            </w:r>
            <w:r w:rsidRPr="001C5E14">
              <w:rPr>
                <w:rFonts w:ascii="SimSun" w:eastAsia="SimSun" w:hAnsi="SimSun" w:cs="SimSun" w:hint="eastAsia"/>
                <w:szCs w:val="21"/>
              </w:rPr>
              <w:t>适用增值税零税率应税服务退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税管理办法</w:t>
            </w:r>
            <w:r w:rsidRPr="001C5E14">
              <w:rPr>
                <w:rFonts w:ascii="SimSun" w:eastAsia="SimSun" w:hAnsi="SimSun" w:cs="Malgun Gothic" w:hint="eastAsia"/>
                <w:szCs w:val="21"/>
              </w:rPr>
              <w:t>》。</w:t>
            </w:r>
            <w:r w:rsidRPr="001C5E14">
              <w:rPr>
                <w:rFonts w:ascii="SimSun" w:eastAsia="SimSun" w:hAnsi="SimSun" w:cs="SimSun" w:hint="eastAsia"/>
                <w:szCs w:val="21"/>
              </w:rPr>
              <w:t>现予以发布</w:t>
            </w:r>
            <w:r w:rsidRPr="001C5E14">
              <w:rPr>
                <w:rFonts w:ascii="SimSun" w:eastAsia="SimSun" w:hAnsi="SimSun" w:cs="Malgun Gothic" w:hint="eastAsia"/>
                <w:szCs w:val="21"/>
              </w:rPr>
              <w:t>，</w:t>
            </w:r>
            <w:r w:rsidRPr="001C5E14">
              <w:rPr>
                <w:rFonts w:ascii="SimSun" w:eastAsia="SimSun" w:hAnsi="SimSun" w:cs="SimSun" w:hint="eastAsia"/>
                <w:szCs w:val="21"/>
              </w:rPr>
              <w:t>自</w:t>
            </w:r>
            <w:r w:rsidRPr="001C5E14">
              <w:rPr>
                <w:rFonts w:ascii="SimSun" w:eastAsia="SimSun" w:hAnsi="SimSun" w:hint="eastAsia"/>
                <w:szCs w:val="21"/>
              </w:rPr>
              <w:t>2014</w:t>
            </w:r>
            <w:r w:rsidRPr="001C5E14">
              <w:rPr>
                <w:rFonts w:ascii="SimSun" w:eastAsia="SimSun" w:hAnsi="SimSun" w:cs="SimSun" w:hint="eastAsia"/>
                <w:szCs w:val="21"/>
              </w:rPr>
              <w:t>年</w:t>
            </w:r>
            <w:r w:rsidRPr="001C5E14">
              <w:rPr>
                <w:rFonts w:ascii="SimSun" w:eastAsia="SimSun" w:hAnsi="SimSun" w:hint="eastAsia"/>
                <w:szCs w:val="21"/>
              </w:rPr>
              <w:t>1</w:t>
            </w:r>
            <w:r w:rsidRPr="001C5E14">
              <w:rPr>
                <w:rFonts w:ascii="SimSun" w:eastAsia="SimSun" w:hAnsi="SimSun" w:cs="SimSun" w:hint="eastAsia"/>
                <w:szCs w:val="21"/>
              </w:rPr>
              <w:t>月</w:t>
            </w:r>
            <w:r w:rsidRPr="001C5E14">
              <w:rPr>
                <w:rFonts w:ascii="SimSun" w:eastAsia="SimSun" w:hAnsi="SimSun" w:hint="eastAsia"/>
                <w:szCs w:val="21"/>
              </w:rPr>
              <w:t>1</w:t>
            </w:r>
            <w:r w:rsidRPr="001C5E14">
              <w:rPr>
                <w:rFonts w:ascii="SimSun" w:eastAsia="SimSun" w:hAnsi="SimSun" w:cs="SimSun" w:hint="eastAsia"/>
                <w:szCs w:val="21"/>
              </w:rPr>
              <w:t>日起施行</w:t>
            </w:r>
            <w:r w:rsidRPr="001C5E14">
              <w:rPr>
                <w:rFonts w:ascii="SimSun" w:eastAsia="SimSun" w:hAnsi="SimSun" w:cs="Malgun Gothic" w:hint="eastAsia"/>
                <w:szCs w:val="21"/>
              </w:rPr>
              <w:t>。《</w:t>
            </w:r>
            <w:r w:rsidRPr="001C5E14">
              <w:rPr>
                <w:rFonts w:ascii="SimSun" w:eastAsia="SimSun" w:hAnsi="SimSun" w:cs="SimSun" w:hint="eastAsia"/>
                <w:szCs w:val="21"/>
              </w:rPr>
              <w:t>国家税务总局关于发布</w:t>
            </w:r>
            <w:r w:rsidRPr="001C5E14">
              <w:rPr>
                <w:rFonts w:ascii="SimSun" w:eastAsia="SimSun" w:hAnsi="SimSun" w:cs="Malgun Gothic" w:hint="eastAsia"/>
                <w:szCs w:val="21"/>
              </w:rPr>
              <w:t>〈</w:t>
            </w:r>
            <w:r w:rsidRPr="001C5E14">
              <w:rPr>
                <w:rFonts w:ascii="SimSun" w:eastAsia="SimSun" w:hAnsi="SimSun" w:cs="SimSun" w:hint="eastAsia"/>
                <w:szCs w:val="21"/>
              </w:rPr>
              <w:t>适用增值税零税率应税服务退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税管理办法</w:t>
            </w:r>
            <w:r w:rsidRPr="001C5E14">
              <w:rPr>
                <w:rFonts w:ascii="SimSun" w:eastAsia="SimSun" w:hAnsi="SimSun" w:cs="Malgun Gothic" w:hint="eastAsia"/>
                <w:szCs w:val="21"/>
              </w:rPr>
              <w:t>（</w:t>
            </w:r>
            <w:r w:rsidRPr="001C5E14">
              <w:rPr>
                <w:rFonts w:ascii="SimSun" w:eastAsia="SimSun" w:hAnsi="SimSun" w:cs="SimSun" w:hint="eastAsia"/>
                <w:szCs w:val="21"/>
              </w:rPr>
              <w:t>暂行</w:t>
            </w:r>
            <w:r w:rsidRPr="001C5E14">
              <w:rPr>
                <w:rFonts w:ascii="SimSun" w:eastAsia="SimSun" w:hAnsi="SimSun" w:cs="Malgun Gothic" w:hint="eastAsia"/>
                <w:szCs w:val="21"/>
              </w:rPr>
              <w:t>）〉</w:t>
            </w:r>
            <w:r w:rsidRPr="001C5E14">
              <w:rPr>
                <w:rFonts w:ascii="SimSun" w:eastAsia="SimSun" w:hAnsi="SimSun" w:cs="SimSun" w:hint="eastAsia"/>
                <w:szCs w:val="21"/>
              </w:rPr>
              <w:t>的公告</w:t>
            </w:r>
            <w:r w:rsidRPr="001C5E14">
              <w:rPr>
                <w:rFonts w:ascii="SimSun" w:eastAsia="SimSun" w:hAnsi="SimSun" w:cs="Malgun Gothic" w:hint="eastAsia"/>
                <w:szCs w:val="21"/>
              </w:rPr>
              <w:t>》（</w:t>
            </w:r>
            <w:r w:rsidRPr="001C5E14">
              <w:rPr>
                <w:rFonts w:ascii="SimSun" w:eastAsia="SimSun" w:hAnsi="SimSun" w:cs="SimSun" w:hint="eastAsia"/>
                <w:szCs w:val="21"/>
              </w:rPr>
              <w:t>国家税务总局公告</w:t>
            </w:r>
            <w:r w:rsidRPr="001C5E14">
              <w:rPr>
                <w:rFonts w:ascii="SimSun" w:eastAsia="SimSun" w:hAnsi="SimSun" w:hint="eastAsia"/>
                <w:szCs w:val="21"/>
              </w:rPr>
              <w:t>2013</w:t>
            </w:r>
            <w:r w:rsidRPr="001C5E14">
              <w:rPr>
                <w:rFonts w:ascii="SimSun" w:eastAsia="SimSun" w:hAnsi="SimSun" w:cs="SimSun" w:hint="eastAsia"/>
                <w:szCs w:val="21"/>
              </w:rPr>
              <w:t>年第</w:t>
            </w:r>
            <w:r w:rsidRPr="001C5E14">
              <w:rPr>
                <w:rFonts w:ascii="SimSun" w:eastAsia="SimSun" w:hAnsi="SimSun" w:hint="eastAsia"/>
                <w:szCs w:val="21"/>
              </w:rPr>
              <w:t>47</w:t>
            </w:r>
            <w:r w:rsidRPr="001C5E14">
              <w:rPr>
                <w:rFonts w:ascii="SimSun" w:eastAsia="SimSun" w:hAnsi="SimSun" w:cs="SimSun" w:hint="eastAsia"/>
                <w:szCs w:val="21"/>
              </w:rPr>
              <w:t>号</w:t>
            </w:r>
            <w:r w:rsidRPr="001C5E14">
              <w:rPr>
                <w:rFonts w:ascii="SimSun" w:eastAsia="SimSun" w:hAnsi="SimSun" w:cs="Malgun Gothic" w:hint="eastAsia"/>
                <w:szCs w:val="21"/>
              </w:rPr>
              <w:t>）</w:t>
            </w:r>
            <w:r w:rsidRPr="001C5E14">
              <w:rPr>
                <w:rFonts w:ascii="SimSun" w:eastAsia="SimSun" w:hAnsi="SimSun" w:cs="SimSun" w:hint="eastAsia"/>
                <w:szCs w:val="21"/>
              </w:rPr>
              <w:t>同时废止</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特此公告</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rPr>
                <w:rFonts w:ascii="SimSun" w:eastAsia="SimSun" w:hAnsi="SimSun"/>
                <w:szCs w:val="21"/>
              </w:rPr>
            </w:pPr>
          </w:p>
          <w:p w:rsidR="001C5E14" w:rsidRPr="001C5E14" w:rsidRDefault="001C5E14" w:rsidP="001C5E14">
            <w:pPr>
              <w:wordWrap w:val="0"/>
              <w:autoSpaceDN w:val="0"/>
              <w:snapToGrid w:val="0"/>
              <w:spacing w:line="290" w:lineRule="atLeast"/>
              <w:ind w:firstLineChars="0" w:firstLine="405"/>
              <w:rPr>
                <w:rFonts w:ascii="SimSun" w:eastAsia="SimSun" w:hAnsi="SimSun" w:cs="Malgun Gothic" w:hint="eastAsia"/>
                <w:szCs w:val="21"/>
              </w:rPr>
            </w:pPr>
            <w:r w:rsidRPr="001C5E14">
              <w:rPr>
                <w:rFonts w:ascii="SimSun" w:eastAsia="SimSun" w:hAnsi="SimSun" w:cs="SimSun" w:hint="eastAsia"/>
                <w:szCs w:val="21"/>
              </w:rPr>
              <w:t>附件</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405"/>
              <w:jc w:val="both"/>
              <w:rPr>
                <w:rFonts w:ascii="SimSun" w:eastAsia="SimSun" w:hAnsi="SimSun"/>
                <w:szCs w:val="21"/>
              </w:rPr>
            </w:pPr>
            <w:r w:rsidRPr="001C5E14">
              <w:rPr>
                <w:rFonts w:ascii="SimSun" w:eastAsia="SimSun" w:hAnsi="SimSun" w:hint="eastAsia"/>
                <w:szCs w:val="21"/>
              </w:rPr>
              <w:t>1.</w:t>
            </w:r>
            <w:r w:rsidRPr="001C5E14">
              <w:rPr>
                <w:rFonts w:ascii="SimSun" w:eastAsia="SimSun" w:hAnsi="SimSun" w:cs="SimSun" w:hint="eastAsia"/>
                <w:szCs w:val="21"/>
              </w:rPr>
              <w:t>增值税零税率应税服务</w:t>
            </w:r>
            <w:r w:rsidRPr="001C5E14">
              <w:rPr>
                <w:rFonts w:ascii="SimSun" w:eastAsia="SimSun" w:hAnsi="SimSun" w:cs="Malgun Gothic" w:hint="eastAsia"/>
                <w:szCs w:val="21"/>
              </w:rPr>
              <w:t>（</w:t>
            </w:r>
            <w:r w:rsidRPr="001C5E14">
              <w:rPr>
                <w:rFonts w:ascii="SimSun" w:eastAsia="SimSun" w:hAnsi="SimSun" w:cs="SimSun" w:hint="eastAsia"/>
                <w:szCs w:val="21"/>
              </w:rPr>
              <w:t>国际运输</w:t>
            </w:r>
            <w:r w:rsidRPr="001C5E14">
              <w:rPr>
                <w:rFonts w:ascii="SimSun" w:eastAsia="SimSun" w:hAnsi="SimSun" w:hint="eastAsia"/>
                <w:szCs w:val="21"/>
              </w:rPr>
              <w:t>/</w:t>
            </w:r>
            <w:r w:rsidRPr="001C5E14">
              <w:rPr>
                <w:rFonts w:ascii="SimSun" w:eastAsia="SimSun" w:hAnsi="SimSun" w:cs="SimSun" w:hint="eastAsia"/>
                <w:szCs w:val="21"/>
              </w:rPr>
              <w:t>港澳台运输</w:t>
            </w:r>
            <w:r w:rsidRPr="001C5E14">
              <w:rPr>
                <w:rFonts w:ascii="SimSun" w:eastAsia="SimSun" w:hAnsi="SimSun" w:cs="Malgun Gothic" w:hint="eastAsia"/>
                <w:szCs w:val="21"/>
              </w:rPr>
              <w:t>）</w:t>
            </w:r>
            <w:r w:rsidRPr="001C5E14">
              <w:rPr>
                <w:rFonts w:ascii="SimSun" w:eastAsia="SimSun" w:hAnsi="SimSun" w:cs="SimSun" w:hint="eastAsia"/>
                <w:szCs w:val="21"/>
              </w:rPr>
              <w:t>免抵退税申报明细表</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2.</w:t>
            </w:r>
            <w:r w:rsidRPr="001C5E14">
              <w:rPr>
                <w:rFonts w:ascii="SimSun" w:eastAsia="SimSun" w:hAnsi="SimSun" w:cs="SimSun" w:hint="eastAsia"/>
                <w:szCs w:val="21"/>
              </w:rPr>
              <w:t>航空国际运输收入清算账单申报明细表</w:t>
            </w:r>
          </w:p>
          <w:p w:rsidR="001C5E14" w:rsidRPr="001C5E14" w:rsidRDefault="001C5E14" w:rsidP="001C5E14">
            <w:pPr>
              <w:wordWrap w:val="0"/>
              <w:autoSpaceDN w:val="0"/>
              <w:snapToGrid w:val="0"/>
              <w:spacing w:line="290" w:lineRule="atLeast"/>
              <w:ind w:firstLineChars="0" w:firstLine="0"/>
              <w:jc w:val="both"/>
              <w:rPr>
                <w:rFonts w:ascii="SimSun" w:eastAsia="SimSun" w:hAnsi="SimSun"/>
                <w:spacing w:val="-14"/>
                <w:szCs w:val="21"/>
              </w:rPr>
            </w:pPr>
            <w:r w:rsidRPr="001C5E14">
              <w:rPr>
                <w:rFonts w:ascii="SimSun" w:eastAsia="SimSun" w:hAnsi="SimSun" w:hint="eastAsia"/>
                <w:szCs w:val="21"/>
              </w:rPr>
              <w:t xml:space="preserve">　　</w:t>
            </w:r>
            <w:r w:rsidRPr="001C5E14">
              <w:rPr>
                <w:rFonts w:ascii="SimSun" w:eastAsia="SimSun" w:hAnsi="SimSun" w:hint="eastAsia"/>
                <w:spacing w:val="-14"/>
                <w:szCs w:val="21"/>
              </w:rPr>
              <w:t>3.</w:t>
            </w:r>
            <w:r w:rsidRPr="001C5E14">
              <w:rPr>
                <w:rFonts w:ascii="SimSun" w:eastAsia="SimSun" w:hAnsi="SimSun" w:cs="SimSun" w:hint="eastAsia"/>
                <w:spacing w:val="-14"/>
                <w:szCs w:val="21"/>
              </w:rPr>
              <w:t>铁路国际客运收入清算函件申报明细表</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4.</w:t>
            </w:r>
            <w:r w:rsidRPr="001C5E14">
              <w:rPr>
                <w:rFonts w:ascii="SimSun" w:eastAsia="SimSun" w:hAnsi="SimSun" w:cs="SimSun" w:hint="eastAsia"/>
                <w:szCs w:val="21"/>
              </w:rPr>
              <w:t>增值税零税率应税服务</w:t>
            </w:r>
            <w:r w:rsidRPr="001C5E14">
              <w:rPr>
                <w:rFonts w:ascii="SimSun" w:eastAsia="SimSun" w:hAnsi="SimSun" w:cs="Malgun Gothic" w:hint="eastAsia"/>
                <w:szCs w:val="21"/>
              </w:rPr>
              <w:t>（</w:t>
            </w:r>
            <w:r w:rsidRPr="001C5E14">
              <w:rPr>
                <w:rFonts w:ascii="SimSun" w:eastAsia="SimSun" w:hAnsi="SimSun" w:cs="SimSun" w:hint="eastAsia"/>
                <w:szCs w:val="21"/>
              </w:rPr>
              <w:t>航天运输</w:t>
            </w:r>
            <w:r w:rsidRPr="001C5E14">
              <w:rPr>
                <w:rFonts w:ascii="SimSun" w:eastAsia="SimSun" w:hAnsi="SimSun" w:cs="Malgun Gothic" w:hint="eastAsia"/>
                <w:szCs w:val="21"/>
              </w:rPr>
              <w:t>）</w:t>
            </w:r>
            <w:r w:rsidRPr="001C5E14">
              <w:rPr>
                <w:rFonts w:ascii="SimSun" w:eastAsia="SimSun" w:hAnsi="SimSun" w:cs="SimSun" w:hint="eastAsia"/>
                <w:szCs w:val="21"/>
              </w:rPr>
              <w:t>免抵退税申报明细表</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5.</w:t>
            </w:r>
            <w:r w:rsidRPr="001C5E14">
              <w:rPr>
                <w:rFonts w:ascii="SimSun" w:eastAsia="SimSun" w:hAnsi="SimSun" w:cs="SimSun" w:hint="eastAsia"/>
                <w:szCs w:val="21"/>
              </w:rPr>
              <w:t>提供航天运输服务收讫营业款明细清单</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6.</w:t>
            </w:r>
            <w:r w:rsidRPr="001C5E14">
              <w:rPr>
                <w:rFonts w:ascii="SimSun" w:eastAsia="SimSun" w:hAnsi="SimSun" w:cs="SimSun" w:hint="eastAsia"/>
                <w:szCs w:val="21"/>
              </w:rPr>
              <w:t>增值税零税率应税服务</w:t>
            </w:r>
            <w:r w:rsidRPr="001C5E14">
              <w:rPr>
                <w:rFonts w:ascii="SimSun" w:eastAsia="SimSun" w:hAnsi="SimSun" w:cs="Malgun Gothic" w:hint="eastAsia"/>
                <w:szCs w:val="21"/>
              </w:rPr>
              <w:t>（</w:t>
            </w:r>
            <w:r w:rsidRPr="001C5E14">
              <w:rPr>
                <w:rFonts w:ascii="SimSun" w:eastAsia="SimSun" w:hAnsi="SimSun" w:cs="SimSun" w:hint="eastAsia"/>
                <w:szCs w:val="21"/>
              </w:rPr>
              <w:t>研发服务</w:t>
            </w:r>
            <w:r w:rsidRPr="001C5E14">
              <w:rPr>
                <w:rFonts w:ascii="SimSun" w:eastAsia="SimSun" w:hAnsi="SimSun" w:hint="eastAsia"/>
                <w:szCs w:val="21"/>
              </w:rPr>
              <w:t>/</w:t>
            </w:r>
            <w:r w:rsidRPr="001C5E14">
              <w:rPr>
                <w:rFonts w:ascii="SimSun" w:eastAsia="SimSun" w:hAnsi="SimSun" w:cs="SimSun" w:hint="eastAsia"/>
                <w:szCs w:val="21"/>
              </w:rPr>
              <w:t>设计服务</w:t>
            </w:r>
            <w:r w:rsidRPr="001C5E14">
              <w:rPr>
                <w:rFonts w:ascii="SimSun" w:eastAsia="SimSun" w:hAnsi="SimSun" w:cs="Malgun Gothic" w:hint="eastAsia"/>
                <w:szCs w:val="21"/>
              </w:rPr>
              <w:t>）</w:t>
            </w:r>
            <w:r w:rsidRPr="001C5E14">
              <w:rPr>
                <w:rFonts w:ascii="SimSun" w:eastAsia="SimSun" w:hAnsi="SimSun" w:cs="SimSun" w:hint="eastAsia"/>
                <w:szCs w:val="21"/>
              </w:rPr>
              <w:t>免抵退税申报明细表</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7.</w:t>
            </w:r>
            <w:r w:rsidRPr="001C5E14">
              <w:rPr>
                <w:rFonts w:ascii="SimSun" w:eastAsia="SimSun" w:hAnsi="SimSun" w:cs="SimSun" w:hint="eastAsia"/>
                <w:szCs w:val="21"/>
              </w:rPr>
              <w:t>向境外单位提供研发服务</w:t>
            </w:r>
            <w:r w:rsidRPr="001C5E14">
              <w:rPr>
                <w:rFonts w:ascii="SimSun" w:eastAsia="SimSun" w:hAnsi="SimSun" w:hint="eastAsia"/>
                <w:szCs w:val="21"/>
              </w:rPr>
              <w:t>/</w:t>
            </w:r>
            <w:r w:rsidRPr="001C5E14">
              <w:rPr>
                <w:rFonts w:ascii="SimSun" w:eastAsia="SimSun" w:hAnsi="SimSun" w:cs="SimSun" w:hint="eastAsia"/>
                <w:szCs w:val="21"/>
              </w:rPr>
              <w:t>设计服务收讫营业款明细清单</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8.</w:t>
            </w:r>
            <w:r w:rsidRPr="001C5E14">
              <w:rPr>
                <w:rFonts w:ascii="SimSun" w:eastAsia="SimSun" w:hAnsi="SimSun" w:cs="SimSun" w:hint="eastAsia"/>
                <w:szCs w:val="21"/>
              </w:rPr>
              <w:t>外贸企业外购应税服务</w:t>
            </w:r>
            <w:r w:rsidRPr="001C5E14">
              <w:rPr>
                <w:rFonts w:ascii="SimSun" w:eastAsia="SimSun" w:hAnsi="SimSun" w:cs="Malgun Gothic" w:hint="eastAsia"/>
                <w:szCs w:val="21"/>
              </w:rPr>
              <w:t>（</w:t>
            </w:r>
            <w:r w:rsidRPr="001C5E14">
              <w:rPr>
                <w:rFonts w:ascii="SimSun" w:eastAsia="SimSun" w:hAnsi="SimSun" w:cs="SimSun" w:hint="eastAsia"/>
                <w:szCs w:val="21"/>
              </w:rPr>
              <w:t>研发服务</w:t>
            </w:r>
            <w:r w:rsidRPr="001C5E14">
              <w:rPr>
                <w:rFonts w:ascii="SimSun" w:eastAsia="SimSun" w:hAnsi="SimSun" w:hint="eastAsia"/>
                <w:szCs w:val="21"/>
              </w:rPr>
              <w:t>/</w:t>
            </w:r>
            <w:r w:rsidRPr="001C5E14">
              <w:rPr>
                <w:rFonts w:ascii="SimSun" w:eastAsia="SimSun" w:hAnsi="SimSun" w:cs="SimSun" w:hint="eastAsia"/>
                <w:szCs w:val="21"/>
              </w:rPr>
              <w:t>设计服务</w:t>
            </w:r>
            <w:r w:rsidRPr="001C5E14">
              <w:rPr>
                <w:rFonts w:ascii="SimSun" w:eastAsia="SimSun" w:hAnsi="SimSun" w:cs="Malgun Gothic" w:hint="eastAsia"/>
                <w:szCs w:val="21"/>
              </w:rPr>
              <w:t>）</w:t>
            </w:r>
            <w:r w:rsidRPr="001C5E14">
              <w:rPr>
                <w:rFonts w:ascii="SimSun" w:eastAsia="SimSun" w:hAnsi="SimSun" w:cs="SimSun" w:hint="eastAsia"/>
                <w:szCs w:val="21"/>
              </w:rPr>
              <w:t>出口明细申报表</w:t>
            </w:r>
            <w:r w:rsidRPr="001C5E14">
              <w:rPr>
                <w:rFonts w:ascii="MingLiU_HKSCS" w:eastAsia="MingLiU_HKSCS" w:hAnsi="MingLiU_HKSCS" w:cs="MingLiU_HKSCS"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9.</w:t>
            </w:r>
            <w:r w:rsidRPr="001C5E14">
              <w:rPr>
                <w:rFonts w:ascii="SimSun" w:eastAsia="SimSun" w:hAnsi="SimSun" w:cs="SimSun" w:hint="eastAsia"/>
                <w:szCs w:val="21"/>
              </w:rPr>
              <w:t>放弃适用增值税零税率声明</w:t>
            </w:r>
          </w:p>
          <w:p w:rsidR="001C5E14" w:rsidRPr="001C5E14" w:rsidRDefault="001C5E14" w:rsidP="001C5E14">
            <w:pPr>
              <w:wordWrap w:val="0"/>
              <w:autoSpaceDN w:val="0"/>
              <w:snapToGrid w:val="0"/>
              <w:spacing w:line="290" w:lineRule="atLeast"/>
              <w:ind w:firstLineChars="0" w:firstLine="0"/>
              <w:rPr>
                <w:rFonts w:ascii="SimSun" w:eastAsia="SimSun" w:hAnsi="SimSun"/>
                <w:szCs w:val="21"/>
              </w:rPr>
            </w:pPr>
            <w:r w:rsidRPr="001C5E14">
              <w:rPr>
                <w:rFonts w:ascii="SimSun" w:eastAsia="SimSun" w:hAnsi="SimSun" w:hint="eastAsia"/>
                <w:szCs w:val="21"/>
              </w:rPr>
              <w:t xml:space="preserve">　　　　　　　　　　　　　　　　　　　　　　　</w:t>
            </w:r>
          </w:p>
          <w:p w:rsidR="001C5E14" w:rsidRPr="001C5E14" w:rsidRDefault="001C5E14" w:rsidP="001C5E14">
            <w:pPr>
              <w:wordWrap w:val="0"/>
              <w:autoSpaceDN w:val="0"/>
              <w:snapToGrid w:val="0"/>
              <w:spacing w:line="290" w:lineRule="atLeast"/>
              <w:ind w:firstLineChars="0" w:firstLine="0"/>
              <w:jc w:val="right"/>
              <w:rPr>
                <w:rFonts w:ascii="SimSun" w:eastAsia="SimSun" w:hAnsi="SimSun"/>
                <w:szCs w:val="21"/>
              </w:rPr>
            </w:pPr>
            <w:r w:rsidRPr="001C5E14">
              <w:rPr>
                <w:rFonts w:ascii="SimSun" w:eastAsia="SimSun" w:hAnsi="SimSun" w:cs="SimSun" w:hint="eastAsia"/>
                <w:szCs w:val="21"/>
              </w:rPr>
              <w:t>国家税务总局</w:t>
            </w:r>
          </w:p>
          <w:p w:rsidR="001C5E14" w:rsidRPr="001C5E14" w:rsidRDefault="001C5E14" w:rsidP="001C5E14">
            <w:pPr>
              <w:wordWrap w:val="0"/>
              <w:autoSpaceDN w:val="0"/>
              <w:snapToGrid w:val="0"/>
              <w:spacing w:line="290" w:lineRule="atLeast"/>
              <w:ind w:firstLineChars="0" w:firstLine="0"/>
              <w:jc w:val="right"/>
              <w:rPr>
                <w:rFonts w:ascii="SimSun" w:eastAsia="SimSun" w:hAnsi="SimSun" w:cs="SimSun"/>
                <w:szCs w:val="21"/>
              </w:rPr>
            </w:pPr>
            <w:r w:rsidRPr="001C5E14">
              <w:rPr>
                <w:rFonts w:ascii="SimSun" w:eastAsia="SimSun" w:hAnsi="SimSun" w:hint="eastAsia"/>
                <w:szCs w:val="21"/>
              </w:rPr>
              <w:t>2014</w:t>
            </w:r>
            <w:r w:rsidRPr="001C5E14">
              <w:rPr>
                <w:rFonts w:ascii="SimSun" w:eastAsia="SimSun" w:hAnsi="SimSun" w:cs="SimSun" w:hint="eastAsia"/>
                <w:szCs w:val="21"/>
              </w:rPr>
              <w:t>年</w:t>
            </w:r>
            <w:r w:rsidRPr="001C5E14">
              <w:rPr>
                <w:rFonts w:ascii="SimSun" w:eastAsia="SimSun" w:hAnsi="SimSun" w:hint="eastAsia"/>
                <w:szCs w:val="21"/>
              </w:rPr>
              <w:t>2</w:t>
            </w:r>
            <w:r w:rsidRPr="001C5E14">
              <w:rPr>
                <w:rFonts w:ascii="SimSun" w:eastAsia="SimSun" w:hAnsi="SimSun" w:cs="SimSun" w:hint="eastAsia"/>
                <w:szCs w:val="21"/>
              </w:rPr>
              <w:t>月</w:t>
            </w:r>
            <w:r w:rsidRPr="001C5E14">
              <w:rPr>
                <w:rFonts w:ascii="SimSun" w:eastAsia="SimSun" w:hAnsi="SimSun" w:hint="eastAsia"/>
                <w:szCs w:val="21"/>
              </w:rPr>
              <w:t>8</w:t>
            </w:r>
            <w:r w:rsidRPr="001C5E14">
              <w:rPr>
                <w:rFonts w:ascii="SimSun" w:eastAsia="SimSun" w:hAnsi="SimSun" w:cs="SimSun" w:hint="eastAsia"/>
                <w:szCs w:val="21"/>
              </w:rPr>
              <w:t>日</w:t>
            </w:r>
          </w:p>
          <w:p w:rsidR="001C5E14" w:rsidRPr="001C5E14" w:rsidRDefault="001C5E14" w:rsidP="001C5E14">
            <w:pPr>
              <w:wordWrap w:val="0"/>
              <w:autoSpaceDN w:val="0"/>
              <w:snapToGrid w:val="0"/>
              <w:spacing w:line="290" w:lineRule="atLeast"/>
              <w:ind w:firstLineChars="0" w:firstLine="0"/>
              <w:jc w:val="right"/>
              <w:rPr>
                <w:rFonts w:ascii="SimSun" w:eastAsia="SimSun" w:hAnsi="SimSun" w:cs="SimSun"/>
                <w:szCs w:val="21"/>
              </w:rPr>
            </w:pPr>
          </w:p>
          <w:p w:rsidR="001C5E14" w:rsidRPr="001C5E14" w:rsidRDefault="001C5E14" w:rsidP="001C5E14">
            <w:pPr>
              <w:wordWrap w:val="0"/>
              <w:autoSpaceDN w:val="0"/>
              <w:snapToGrid w:val="0"/>
              <w:spacing w:line="290" w:lineRule="atLeast"/>
              <w:ind w:firstLineChars="0" w:firstLine="0"/>
              <w:jc w:val="right"/>
              <w:rPr>
                <w:rFonts w:ascii="SimSun" w:eastAsia="SimSun" w:hAnsi="SimSun"/>
                <w:szCs w:val="21"/>
              </w:rPr>
            </w:pPr>
          </w:p>
          <w:p w:rsidR="001C5E14" w:rsidRPr="001C5E14" w:rsidRDefault="001C5E14" w:rsidP="001C5E14">
            <w:pPr>
              <w:wordWrap w:val="0"/>
              <w:autoSpaceDN w:val="0"/>
              <w:snapToGrid w:val="0"/>
              <w:spacing w:line="290" w:lineRule="atLeast"/>
              <w:ind w:firstLineChars="0" w:firstLine="0"/>
              <w:jc w:val="center"/>
              <w:rPr>
                <w:rFonts w:ascii="SimSun" w:eastAsia="SimSun" w:hAnsi="SimSun" w:cs="Malgun Gothic"/>
                <w:b/>
                <w:szCs w:val="21"/>
              </w:rPr>
            </w:pPr>
            <w:r w:rsidRPr="001C5E14">
              <w:rPr>
                <w:rFonts w:ascii="SimSun" w:eastAsia="SimSun" w:hAnsi="SimSun" w:cs="SimSun" w:hint="eastAsia"/>
                <w:b/>
                <w:szCs w:val="21"/>
              </w:rPr>
              <w:t>适用增值税零税率应税服务退</w:t>
            </w:r>
            <w:r w:rsidRPr="001C5E14">
              <w:rPr>
                <w:rFonts w:ascii="SimSun" w:eastAsia="SimSun" w:hAnsi="SimSun" w:cs="바탕" w:hint="eastAsia"/>
                <w:b/>
                <w:szCs w:val="21"/>
              </w:rPr>
              <w:t>（</w:t>
            </w:r>
            <w:r w:rsidRPr="001C5E14">
              <w:rPr>
                <w:rFonts w:ascii="SimSun" w:eastAsia="SimSun" w:hAnsi="SimSun" w:cs="SimSun" w:hint="eastAsia"/>
                <w:b/>
                <w:szCs w:val="21"/>
              </w:rPr>
              <w:t>免</w:t>
            </w:r>
            <w:r w:rsidRPr="001C5E14">
              <w:rPr>
                <w:rFonts w:ascii="SimSun" w:eastAsia="SimSun" w:hAnsi="SimSun" w:cs="바탕" w:hint="eastAsia"/>
                <w:b/>
                <w:szCs w:val="21"/>
              </w:rPr>
              <w:t>）</w:t>
            </w:r>
          </w:p>
          <w:p w:rsidR="001C5E14" w:rsidRDefault="001C5E14" w:rsidP="001C5E14">
            <w:pPr>
              <w:wordWrap w:val="0"/>
              <w:autoSpaceDN w:val="0"/>
              <w:snapToGrid w:val="0"/>
              <w:spacing w:line="290" w:lineRule="atLeast"/>
              <w:ind w:firstLineChars="0" w:firstLine="0"/>
              <w:jc w:val="center"/>
              <w:rPr>
                <w:rFonts w:ascii="SimSun" w:eastAsia="SimSun" w:hAnsi="SimSun" w:hint="eastAsia"/>
                <w:szCs w:val="21"/>
              </w:rPr>
            </w:pPr>
            <w:r w:rsidRPr="001C5E14">
              <w:rPr>
                <w:rFonts w:ascii="SimSun" w:eastAsia="SimSun" w:hAnsi="SimSun" w:cs="SimSun" w:hint="eastAsia"/>
                <w:b/>
                <w:szCs w:val="21"/>
              </w:rPr>
              <w:t>税管理办法</w:t>
            </w:r>
          </w:p>
          <w:p w:rsidR="001C5E14" w:rsidRPr="001C5E14" w:rsidRDefault="001C5E14" w:rsidP="001C5E14">
            <w:pPr>
              <w:wordWrap w:val="0"/>
              <w:autoSpaceDN w:val="0"/>
              <w:snapToGrid w:val="0"/>
              <w:spacing w:line="290" w:lineRule="atLeast"/>
              <w:ind w:firstLineChars="0" w:firstLine="0"/>
              <w:jc w:val="center"/>
              <w:rPr>
                <w:rFonts w:ascii="SimSun" w:eastAsia="SimSun" w:hAnsi="SimSun"/>
                <w:szCs w:val="21"/>
              </w:rPr>
            </w:pP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第一条</w:t>
            </w:r>
            <w:r w:rsidRPr="001C5E14">
              <w:rPr>
                <w:rFonts w:ascii="SimSun" w:eastAsia="SimSun" w:hAnsi="SimSun" w:hint="eastAsia"/>
                <w:szCs w:val="21"/>
              </w:rPr>
              <w:t xml:space="preserve"> </w:t>
            </w:r>
            <w:r w:rsidRPr="001C5E14">
              <w:rPr>
                <w:rFonts w:ascii="SimSun" w:eastAsia="SimSun" w:hAnsi="SimSun" w:cs="SimSun" w:hint="eastAsia"/>
                <w:szCs w:val="21"/>
              </w:rPr>
              <w:t>中华人民共和国境内</w:t>
            </w:r>
            <w:r w:rsidRPr="001C5E14">
              <w:rPr>
                <w:rFonts w:ascii="SimSun" w:eastAsia="SimSun" w:hAnsi="SimSun" w:cs="Malgun Gothic" w:hint="eastAsia"/>
                <w:szCs w:val="21"/>
              </w:rPr>
              <w:t>（</w:t>
            </w:r>
            <w:r w:rsidRPr="001C5E14">
              <w:rPr>
                <w:rFonts w:ascii="SimSun" w:eastAsia="SimSun" w:hAnsi="SimSun" w:cs="SimSun" w:hint="eastAsia"/>
                <w:szCs w:val="21"/>
              </w:rPr>
              <w:t>以下</w:t>
            </w:r>
            <w:r w:rsidRPr="001C5E14">
              <w:rPr>
                <w:rFonts w:ascii="SimSun" w:eastAsia="SimSun" w:hAnsi="SimSun" w:cs="SimSun" w:hint="eastAsia"/>
                <w:szCs w:val="21"/>
              </w:rPr>
              <w:lastRenderedPageBreak/>
              <w:t>简称境内</w:t>
            </w:r>
            <w:r w:rsidRPr="001C5E14">
              <w:rPr>
                <w:rFonts w:ascii="SimSun" w:eastAsia="SimSun" w:hAnsi="SimSun" w:cs="Malgun Gothic" w:hint="eastAsia"/>
                <w:szCs w:val="21"/>
              </w:rPr>
              <w:t>）</w:t>
            </w:r>
            <w:r w:rsidRPr="001C5E14">
              <w:rPr>
                <w:rFonts w:ascii="SimSun" w:eastAsia="SimSun" w:hAnsi="SimSun" w:cs="SimSun" w:hint="eastAsia"/>
                <w:szCs w:val="21"/>
              </w:rPr>
              <w:t>的增值税一般纳税人提供适用增值税零税率的应税服务</w:t>
            </w:r>
            <w:r w:rsidRPr="001C5E14">
              <w:rPr>
                <w:rFonts w:ascii="SimSun" w:eastAsia="SimSun" w:hAnsi="SimSun" w:cs="Malgun Gothic" w:hint="eastAsia"/>
                <w:szCs w:val="21"/>
              </w:rPr>
              <w:t>，</w:t>
            </w:r>
            <w:r w:rsidRPr="001C5E14">
              <w:rPr>
                <w:rFonts w:ascii="SimSun" w:eastAsia="SimSun" w:hAnsi="SimSun" w:cs="SimSun" w:hint="eastAsia"/>
                <w:szCs w:val="21"/>
              </w:rPr>
              <w:t>实行增值税退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税办法</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pacing w:val="6"/>
                <w:szCs w:val="21"/>
              </w:rPr>
            </w:pPr>
            <w:r w:rsidRPr="001C5E14">
              <w:rPr>
                <w:rFonts w:ascii="SimSun" w:eastAsia="SimSun" w:hAnsi="SimSun" w:hint="eastAsia"/>
                <w:spacing w:val="6"/>
                <w:szCs w:val="21"/>
              </w:rPr>
              <w:t xml:space="preserve">　　</w:t>
            </w:r>
            <w:r w:rsidRPr="001C5E14">
              <w:rPr>
                <w:rFonts w:ascii="SimSun" w:eastAsia="SimSun" w:hAnsi="SimSun" w:cs="SimSun" w:hint="eastAsia"/>
                <w:b/>
                <w:spacing w:val="6"/>
                <w:szCs w:val="21"/>
              </w:rPr>
              <w:t>第二条</w:t>
            </w:r>
            <w:r w:rsidRPr="001C5E14">
              <w:rPr>
                <w:rFonts w:ascii="SimSun" w:eastAsia="SimSun" w:hAnsi="SimSun" w:hint="eastAsia"/>
                <w:spacing w:val="6"/>
                <w:szCs w:val="21"/>
              </w:rPr>
              <w:t xml:space="preserve"> </w:t>
            </w:r>
            <w:r w:rsidRPr="001C5E14">
              <w:rPr>
                <w:rFonts w:ascii="SimSun" w:eastAsia="SimSun" w:hAnsi="SimSun" w:cs="SimSun" w:hint="eastAsia"/>
                <w:spacing w:val="6"/>
                <w:szCs w:val="21"/>
              </w:rPr>
              <w:t>本办法所称的增值税零税率应税服务提供者是指</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提供适用增值税零税率应税服务</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且认定为增值税一般纳税人</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实行增值税一般计税方法的境内单位和个人</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属于汇总缴纳增值税的</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为经财政部和国家税务总局批准的汇总缴纳增值税的总机构</w:t>
            </w:r>
            <w:r w:rsidRPr="001C5E14">
              <w:rPr>
                <w:rFonts w:ascii="SimSun" w:eastAsia="SimSun" w:hAnsi="SimSun" w:cs="Malgun Gothic" w:hint="eastAsia"/>
                <w:spacing w:val="6"/>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第三条</w:t>
            </w:r>
            <w:r w:rsidRPr="001C5E14">
              <w:rPr>
                <w:rFonts w:ascii="SimSun" w:eastAsia="SimSun" w:hAnsi="SimSun" w:hint="eastAsia"/>
                <w:szCs w:val="21"/>
              </w:rPr>
              <w:t xml:space="preserve"> </w:t>
            </w:r>
            <w:r w:rsidRPr="001C5E14">
              <w:rPr>
                <w:rFonts w:ascii="SimSun" w:eastAsia="SimSun" w:hAnsi="SimSun" w:cs="SimSun" w:hint="eastAsia"/>
                <w:szCs w:val="21"/>
              </w:rPr>
              <w:t>增值税零税率应税服务适用范围按财政部</w:t>
            </w:r>
            <w:r w:rsidRPr="001C5E14">
              <w:rPr>
                <w:rFonts w:ascii="SimSun" w:eastAsia="SimSun" w:hAnsi="SimSun" w:cs="Malgun Gothic" w:hint="eastAsia"/>
                <w:szCs w:val="21"/>
              </w:rPr>
              <w:t>、</w:t>
            </w:r>
            <w:r w:rsidRPr="001C5E14">
              <w:rPr>
                <w:rFonts w:ascii="SimSun" w:eastAsia="SimSun" w:hAnsi="SimSun" w:cs="SimSun" w:hint="eastAsia"/>
                <w:szCs w:val="21"/>
              </w:rPr>
              <w:t>国家税务总局的规定执行</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pacing w:val="20"/>
                <w:szCs w:val="21"/>
              </w:rPr>
            </w:pPr>
            <w:r w:rsidRPr="001C5E14">
              <w:rPr>
                <w:rFonts w:ascii="SimSun" w:eastAsia="SimSun" w:hAnsi="SimSun" w:hint="eastAsia"/>
                <w:szCs w:val="21"/>
              </w:rPr>
              <w:t xml:space="preserve">　　</w:t>
            </w:r>
            <w:r w:rsidRPr="001C5E14">
              <w:rPr>
                <w:rFonts w:ascii="SimSun" w:eastAsia="SimSun" w:hAnsi="SimSun" w:cs="SimSun" w:hint="eastAsia"/>
                <w:spacing w:val="20"/>
                <w:szCs w:val="21"/>
              </w:rPr>
              <w:t>起点或终点在境外的运单</w:t>
            </w:r>
            <w:r w:rsidRPr="001C5E14">
              <w:rPr>
                <w:rFonts w:ascii="SimSun" w:eastAsia="SimSun" w:hAnsi="SimSun" w:cs="Malgun Gothic" w:hint="eastAsia"/>
                <w:spacing w:val="20"/>
                <w:szCs w:val="21"/>
              </w:rPr>
              <w:t>、</w:t>
            </w:r>
            <w:r w:rsidRPr="001C5E14">
              <w:rPr>
                <w:rFonts w:ascii="SimSun" w:eastAsia="SimSun" w:hAnsi="SimSun" w:cs="SimSun" w:hint="eastAsia"/>
                <w:spacing w:val="20"/>
                <w:szCs w:val="21"/>
              </w:rPr>
              <w:t>提单或客票所对应的各航段或路段的运输服务</w:t>
            </w:r>
            <w:r w:rsidRPr="001C5E14">
              <w:rPr>
                <w:rFonts w:ascii="SimSun" w:eastAsia="SimSun" w:hAnsi="SimSun" w:cs="Malgun Gothic" w:hint="eastAsia"/>
                <w:spacing w:val="20"/>
                <w:szCs w:val="21"/>
              </w:rPr>
              <w:t>，</w:t>
            </w:r>
            <w:r w:rsidRPr="001C5E14">
              <w:rPr>
                <w:rFonts w:ascii="SimSun" w:eastAsia="SimSun" w:hAnsi="SimSun" w:cs="SimSun" w:hint="eastAsia"/>
                <w:spacing w:val="20"/>
                <w:szCs w:val="21"/>
              </w:rPr>
              <w:t>属于国际运输服务</w:t>
            </w:r>
            <w:r w:rsidRPr="001C5E14">
              <w:rPr>
                <w:rFonts w:ascii="SimSun" w:eastAsia="SimSun" w:hAnsi="SimSun" w:cs="Malgun Gothic" w:hint="eastAsia"/>
                <w:spacing w:val="20"/>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pacing w:val="20"/>
                <w:szCs w:val="21"/>
              </w:rPr>
            </w:pPr>
            <w:r w:rsidRPr="001C5E14">
              <w:rPr>
                <w:rFonts w:ascii="SimSun" w:eastAsia="SimSun" w:hAnsi="SimSun" w:hint="eastAsia"/>
                <w:szCs w:val="21"/>
              </w:rPr>
              <w:t xml:space="preserve">　　</w:t>
            </w:r>
            <w:r w:rsidRPr="001C5E14">
              <w:rPr>
                <w:rFonts w:ascii="SimSun" w:eastAsia="SimSun" w:hAnsi="SimSun" w:cs="SimSun" w:hint="eastAsia"/>
                <w:spacing w:val="20"/>
                <w:szCs w:val="21"/>
              </w:rPr>
              <w:t>起点或终点在港澳台的运单</w:t>
            </w:r>
            <w:r w:rsidRPr="001C5E14">
              <w:rPr>
                <w:rFonts w:ascii="SimSun" w:eastAsia="SimSun" w:hAnsi="SimSun" w:cs="Malgun Gothic" w:hint="eastAsia"/>
                <w:spacing w:val="20"/>
                <w:szCs w:val="21"/>
              </w:rPr>
              <w:t>、</w:t>
            </w:r>
            <w:r w:rsidRPr="001C5E14">
              <w:rPr>
                <w:rFonts w:ascii="SimSun" w:eastAsia="SimSun" w:hAnsi="SimSun" w:cs="SimSun" w:hint="eastAsia"/>
                <w:spacing w:val="20"/>
                <w:szCs w:val="21"/>
              </w:rPr>
              <w:t>提单或客票所对应的各航段或路段的运输服务</w:t>
            </w:r>
            <w:r w:rsidRPr="001C5E14">
              <w:rPr>
                <w:rFonts w:ascii="SimSun" w:eastAsia="SimSun" w:hAnsi="SimSun" w:cs="Malgun Gothic" w:hint="eastAsia"/>
                <w:spacing w:val="20"/>
                <w:szCs w:val="21"/>
              </w:rPr>
              <w:t>，</w:t>
            </w:r>
            <w:r w:rsidRPr="001C5E14">
              <w:rPr>
                <w:rFonts w:ascii="SimSun" w:eastAsia="SimSun" w:hAnsi="SimSun" w:cs="SimSun" w:hint="eastAsia"/>
                <w:spacing w:val="20"/>
                <w:szCs w:val="21"/>
              </w:rPr>
              <w:t>属于港澳台运输服务</w:t>
            </w:r>
            <w:r w:rsidRPr="001C5E14">
              <w:rPr>
                <w:rFonts w:ascii="SimSun" w:eastAsia="SimSun" w:hAnsi="SimSun" w:cs="Malgun Gothic" w:hint="eastAsia"/>
                <w:spacing w:val="20"/>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pacing w:val="16"/>
                <w:szCs w:val="21"/>
              </w:rPr>
            </w:pPr>
            <w:r w:rsidRPr="001C5E14">
              <w:rPr>
                <w:rFonts w:ascii="SimSun" w:eastAsia="SimSun" w:hAnsi="SimSun" w:hint="eastAsia"/>
                <w:spacing w:val="16"/>
                <w:szCs w:val="21"/>
              </w:rPr>
              <w:t xml:space="preserve">　　</w:t>
            </w:r>
            <w:r w:rsidRPr="001C5E14">
              <w:rPr>
                <w:rFonts w:ascii="SimSun" w:eastAsia="SimSun" w:hAnsi="SimSun" w:cs="SimSun" w:hint="eastAsia"/>
                <w:spacing w:val="16"/>
                <w:szCs w:val="21"/>
              </w:rPr>
              <w:t>从境内载运旅客或货物至国内海关特殊监管区域及场所</w:t>
            </w:r>
            <w:r w:rsidRPr="001C5E14">
              <w:rPr>
                <w:rFonts w:ascii="SimSun" w:eastAsia="SimSun" w:hAnsi="SimSun" w:cs="Malgun Gothic" w:hint="eastAsia"/>
                <w:spacing w:val="16"/>
                <w:szCs w:val="21"/>
              </w:rPr>
              <w:t>、</w:t>
            </w:r>
            <w:r w:rsidRPr="001C5E14">
              <w:rPr>
                <w:rFonts w:ascii="SimSun" w:eastAsia="SimSun" w:hAnsi="SimSun" w:cs="SimSun" w:hint="eastAsia"/>
                <w:spacing w:val="16"/>
                <w:szCs w:val="21"/>
              </w:rPr>
              <w:t>从国内海关特殊监管区域及场所载运旅客或货物至国内其他地区或者国内海关特殊监管区域及场所</w:t>
            </w:r>
            <w:r w:rsidRPr="001C5E14">
              <w:rPr>
                <w:rFonts w:ascii="SimSun" w:eastAsia="SimSun" w:hAnsi="SimSun" w:cs="Malgun Gothic" w:hint="eastAsia"/>
                <w:spacing w:val="16"/>
                <w:szCs w:val="21"/>
              </w:rPr>
              <w:t>，</w:t>
            </w:r>
            <w:r w:rsidRPr="001C5E14">
              <w:rPr>
                <w:rFonts w:ascii="SimSun" w:eastAsia="SimSun" w:hAnsi="SimSun" w:cs="SimSun" w:hint="eastAsia"/>
                <w:spacing w:val="16"/>
                <w:szCs w:val="21"/>
              </w:rPr>
              <w:t>以及向国内海关特殊监管区域及场所内单位提供的研发服务</w:t>
            </w:r>
            <w:r w:rsidRPr="001C5E14">
              <w:rPr>
                <w:rFonts w:ascii="SimSun" w:eastAsia="SimSun" w:hAnsi="SimSun" w:cs="Malgun Gothic" w:hint="eastAsia"/>
                <w:spacing w:val="16"/>
                <w:szCs w:val="21"/>
              </w:rPr>
              <w:t>、</w:t>
            </w:r>
            <w:r w:rsidRPr="001C5E14">
              <w:rPr>
                <w:rFonts w:ascii="SimSun" w:eastAsia="SimSun" w:hAnsi="SimSun" w:cs="SimSun" w:hint="eastAsia"/>
                <w:spacing w:val="16"/>
                <w:szCs w:val="21"/>
              </w:rPr>
              <w:t>设计服务</w:t>
            </w:r>
            <w:r w:rsidRPr="001C5E14">
              <w:rPr>
                <w:rFonts w:ascii="SimSun" w:eastAsia="SimSun" w:hAnsi="SimSun" w:cs="Malgun Gothic" w:hint="eastAsia"/>
                <w:spacing w:val="16"/>
                <w:szCs w:val="21"/>
              </w:rPr>
              <w:t>，</w:t>
            </w:r>
            <w:r w:rsidRPr="001C5E14">
              <w:rPr>
                <w:rFonts w:ascii="SimSun" w:eastAsia="SimSun" w:hAnsi="SimSun" w:cs="SimSun" w:hint="eastAsia"/>
                <w:spacing w:val="16"/>
                <w:szCs w:val="21"/>
              </w:rPr>
              <w:t>不属于增值税零税率应税服务适用范围</w:t>
            </w:r>
            <w:r w:rsidRPr="001C5E14">
              <w:rPr>
                <w:rFonts w:ascii="SimSun" w:eastAsia="SimSun" w:hAnsi="SimSun" w:cs="Malgun Gothic" w:hint="eastAsia"/>
                <w:spacing w:val="16"/>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第四条</w:t>
            </w:r>
            <w:r w:rsidRPr="001C5E14">
              <w:rPr>
                <w:rFonts w:ascii="SimSun" w:eastAsia="SimSun" w:hAnsi="SimSun" w:hint="eastAsia"/>
                <w:szCs w:val="21"/>
              </w:rPr>
              <w:t xml:space="preserve"> </w:t>
            </w:r>
            <w:r w:rsidRPr="001C5E14">
              <w:rPr>
                <w:rFonts w:ascii="SimSun" w:eastAsia="SimSun" w:hAnsi="SimSun" w:cs="SimSun" w:hint="eastAsia"/>
                <w:szCs w:val="21"/>
              </w:rPr>
              <w:t>增值税零税率应税服务退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税办法包括免抵退税办法和免退税办法</w:t>
            </w:r>
            <w:r w:rsidRPr="001C5E14">
              <w:rPr>
                <w:rFonts w:ascii="SimSun" w:eastAsia="SimSun" w:hAnsi="SimSun" w:cs="Malgun Gothic" w:hint="eastAsia"/>
                <w:szCs w:val="21"/>
              </w:rPr>
              <w:t>，</w:t>
            </w:r>
            <w:r w:rsidRPr="001C5E14">
              <w:rPr>
                <w:rFonts w:ascii="SimSun" w:eastAsia="SimSun" w:hAnsi="SimSun" w:cs="SimSun" w:hint="eastAsia"/>
                <w:szCs w:val="21"/>
              </w:rPr>
              <w:t>具体办法及计算公式按</w:t>
            </w:r>
            <w:r w:rsidRPr="001C5E14">
              <w:rPr>
                <w:rFonts w:ascii="SimSun" w:eastAsia="SimSun" w:hAnsi="SimSun" w:cs="Malgun Gothic" w:hint="eastAsia"/>
                <w:szCs w:val="21"/>
              </w:rPr>
              <w:t>《</w:t>
            </w:r>
            <w:r w:rsidRPr="001C5E14">
              <w:rPr>
                <w:rFonts w:ascii="SimSun" w:eastAsia="SimSun" w:hAnsi="SimSun" w:cs="SimSun" w:hint="eastAsia"/>
                <w:szCs w:val="21"/>
              </w:rPr>
              <w:t>财政部</w:t>
            </w:r>
            <w:r w:rsidRPr="001C5E14">
              <w:rPr>
                <w:rFonts w:ascii="SimSun" w:eastAsia="SimSun" w:hAnsi="SimSun" w:hint="eastAsia"/>
                <w:szCs w:val="21"/>
              </w:rPr>
              <w:t xml:space="preserve"> </w:t>
            </w:r>
            <w:r w:rsidRPr="001C5E14">
              <w:rPr>
                <w:rFonts w:ascii="SimSun" w:eastAsia="SimSun" w:hAnsi="SimSun" w:cs="SimSun" w:hint="eastAsia"/>
                <w:szCs w:val="21"/>
              </w:rPr>
              <w:t>国家税务总局关于出口货物劳务增值税和消费税政策的通知</w:t>
            </w:r>
            <w:r w:rsidRPr="001C5E14">
              <w:rPr>
                <w:rFonts w:ascii="SimSun" w:eastAsia="SimSun" w:hAnsi="SimSun" w:cs="Malgun Gothic" w:hint="eastAsia"/>
                <w:szCs w:val="21"/>
              </w:rPr>
              <w:t>》（</w:t>
            </w:r>
            <w:r w:rsidRPr="001C5E14">
              <w:rPr>
                <w:rFonts w:ascii="SimSun" w:eastAsia="SimSun" w:hAnsi="SimSun" w:cs="SimSun" w:hint="eastAsia"/>
                <w:szCs w:val="21"/>
              </w:rPr>
              <w:t>财税</w:t>
            </w:r>
            <w:r w:rsidRPr="001C5E14">
              <w:rPr>
                <w:rFonts w:ascii="SimSun" w:eastAsia="SimSun" w:hAnsi="SimSun" w:cs="Malgun Gothic" w:hint="eastAsia"/>
                <w:szCs w:val="21"/>
              </w:rPr>
              <w:t>〔</w:t>
            </w:r>
            <w:r w:rsidRPr="001C5E14">
              <w:rPr>
                <w:rFonts w:ascii="SimSun" w:eastAsia="SimSun" w:hAnsi="SimSun" w:hint="eastAsia"/>
                <w:szCs w:val="21"/>
              </w:rPr>
              <w:t>2012〕39</w:t>
            </w:r>
            <w:r w:rsidRPr="001C5E14">
              <w:rPr>
                <w:rFonts w:ascii="SimSun" w:eastAsia="SimSun" w:hAnsi="SimSun" w:cs="SimSun" w:hint="eastAsia"/>
                <w:szCs w:val="21"/>
              </w:rPr>
              <w:t>号</w:t>
            </w:r>
            <w:r w:rsidRPr="001C5E14">
              <w:rPr>
                <w:rFonts w:ascii="SimSun" w:eastAsia="SimSun" w:hAnsi="SimSun" w:cs="Malgun Gothic" w:hint="eastAsia"/>
                <w:szCs w:val="21"/>
              </w:rPr>
              <w:t>）</w:t>
            </w:r>
            <w:r w:rsidRPr="001C5E14">
              <w:rPr>
                <w:rFonts w:ascii="SimSun" w:eastAsia="SimSun" w:hAnsi="SimSun" w:cs="SimSun" w:hint="eastAsia"/>
                <w:szCs w:val="21"/>
              </w:rPr>
              <w:t>有关出口货物劳务退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税的规定执行</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pacing w:val="6"/>
                <w:szCs w:val="21"/>
              </w:rPr>
            </w:pPr>
            <w:r w:rsidRPr="001C5E14">
              <w:rPr>
                <w:rFonts w:ascii="SimSun" w:eastAsia="SimSun" w:hAnsi="SimSun" w:hint="eastAsia"/>
                <w:spacing w:val="6"/>
                <w:szCs w:val="21"/>
              </w:rPr>
              <w:t xml:space="preserve">　　</w:t>
            </w:r>
            <w:r w:rsidRPr="001C5E14">
              <w:rPr>
                <w:rFonts w:ascii="SimSun" w:eastAsia="SimSun" w:hAnsi="SimSun" w:cs="SimSun" w:hint="eastAsia"/>
                <w:spacing w:val="6"/>
                <w:szCs w:val="21"/>
              </w:rPr>
              <w:t>实行免抵退税办法的增值税零税率应税服务提供者如果同时出口货物劳务且未分别核算的</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应一并计算免抵退税</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税务机关在审批时</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应按照增值税零税率应税服务</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出口货物劳务免抵退税额的比例划分其退税额和免抵税额</w:t>
            </w:r>
            <w:r w:rsidRPr="001C5E14">
              <w:rPr>
                <w:rFonts w:ascii="SimSun" w:eastAsia="SimSun" w:hAnsi="SimSun" w:cs="Malgun Gothic" w:hint="eastAsia"/>
                <w:spacing w:val="6"/>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第五条</w:t>
            </w:r>
            <w:r w:rsidRPr="001C5E14">
              <w:rPr>
                <w:rFonts w:ascii="SimSun" w:eastAsia="SimSun" w:hAnsi="SimSun" w:hint="eastAsia"/>
                <w:szCs w:val="21"/>
              </w:rPr>
              <w:t xml:space="preserve"> </w:t>
            </w:r>
            <w:r w:rsidRPr="001C5E14">
              <w:rPr>
                <w:rFonts w:ascii="SimSun" w:eastAsia="SimSun" w:hAnsi="SimSun" w:cs="SimSun" w:hint="eastAsia"/>
                <w:szCs w:val="21"/>
              </w:rPr>
              <w:t>增值税零税率应税服务的退</w:t>
            </w:r>
            <w:r w:rsidRPr="001C5E14">
              <w:rPr>
                <w:rFonts w:ascii="SimSun" w:eastAsia="SimSun" w:hAnsi="SimSun" w:cs="SimSun" w:hint="eastAsia"/>
                <w:szCs w:val="21"/>
              </w:rPr>
              <w:lastRenderedPageBreak/>
              <w:t>税率为对应服务提供给境内单位适用的增值税税率</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第六条</w:t>
            </w:r>
            <w:r w:rsidRPr="001C5E14">
              <w:rPr>
                <w:rFonts w:ascii="SimSun" w:eastAsia="SimSun" w:hAnsi="SimSun" w:hint="eastAsia"/>
                <w:szCs w:val="21"/>
              </w:rPr>
              <w:t xml:space="preserve"> </w:t>
            </w:r>
            <w:r w:rsidRPr="001C5E14">
              <w:rPr>
                <w:rFonts w:ascii="SimSun" w:eastAsia="SimSun" w:hAnsi="SimSun" w:cs="SimSun" w:hint="eastAsia"/>
                <w:szCs w:val="21"/>
              </w:rPr>
              <w:t>增值税零税率应税服务的退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税计税依据</w:t>
            </w:r>
            <w:r w:rsidRPr="001C5E14">
              <w:rPr>
                <w:rFonts w:ascii="SimSun" w:eastAsia="SimSun" w:hAnsi="SimSun" w:cs="Malgun Gothic" w:hint="eastAsia"/>
                <w:szCs w:val="21"/>
              </w:rPr>
              <w:t>，</w:t>
            </w:r>
            <w:r w:rsidRPr="001C5E14">
              <w:rPr>
                <w:rFonts w:ascii="SimSun" w:eastAsia="SimSun" w:hAnsi="SimSun" w:cs="SimSun" w:hint="eastAsia"/>
                <w:szCs w:val="21"/>
              </w:rPr>
              <w:t>按照下列规定确定</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一</w:t>
            </w:r>
            <w:r w:rsidRPr="001C5E14">
              <w:rPr>
                <w:rFonts w:ascii="SimSun" w:eastAsia="SimSun" w:hAnsi="SimSun" w:cs="Malgun Gothic" w:hint="eastAsia"/>
                <w:szCs w:val="21"/>
              </w:rPr>
              <w:t>）</w:t>
            </w:r>
            <w:r w:rsidRPr="001C5E14">
              <w:rPr>
                <w:rFonts w:ascii="SimSun" w:eastAsia="SimSun" w:hAnsi="SimSun" w:cs="SimSun" w:hint="eastAsia"/>
                <w:szCs w:val="21"/>
              </w:rPr>
              <w:t>实行免抵退税办法的退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税计税依据</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1.</w:t>
            </w:r>
            <w:r w:rsidRPr="001C5E14">
              <w:rPr>
                <w:rFonts w:ascii="SimSun" w:eastAsia="SimSun" w:hAnsi="SimSun" w:cs="SimSun" w:hint="eastAsia"/>
                <w:szCs w:val="21"/>
              </w:rPr>
              <w:t>以铁路运输方式载运旅客的</w:t>
            </w:r>
            <w:r w:rsidRPr="001C5E14">
              <w:rPr>
                <w:rFonts w:ascii="SimSun" w:eastAsia="SimSun" w:hAnsi="SimSun" w:cs="Malgun Gothic" w:hint="eastAsia"/>
                <w:szCs w:val="21"/>
              </w:rPr>
              <w:t>，</w:t>
            </w:r>
            <w:r w:rsidRPr="001C5E14">
              <w:rPr>
                <w:rFonts w:ascii="SimSun" w:eastAsia="SimSun" w:hAnsi="SimSun" w:cs="SimSun" w:hint="eastAsia"/>
                <w:szCs w:val="21"/>
              </w:rPr>
              <w:t>为按照铁路合作组织清算规则清算后的实际运输收入</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pacing w:val="-2"/>
                <w:szCs w:val="21"/>
              </w:rPr>
            </w:pPr>
            <w:r w:rsidRPr="001C5E14">
              <w:rPr>
                <w:rFonts w:ascii="SimSun" w:eastAsia="SimSun" w:hAnsi="SimSun" w:hint="eastAsia"/>
                <w:szCs w:val="21"/>
              </w:rPr>
              <w:t xml:space="preserve">　　</w:t>
            </w:r>
            <w:r w:rsidRPr="001C5E14">
              <w:rPr>
                <w:rFonts w:ascii="SimSun" w:eastAsia="SimSun" w:hAnsi="SimSun" w:hint="eastAsia"/>
                <w:spacing w:val="-2"/>
                <w:szCs w:val="21"/>
              </w:rPr>
              <w:t>2.</w:t>
            </w:r>
            <w:r w:rsidRPr="001C5E14">
              <w:rPr>
                <w:rFonts w:ascii="SimSun" w:eastAsia="SimSun" w:hAnsi="SimSun" w:cs="SimSun" w:hint="eastAsia"/>
                <w:spacing w:val="-2"/>
                <w:szCs w:val="21"/>
              </w:rPr>
              <w:t>以铁路运输方式载运货物的</w:t>
            </w:r>
            <w:r w:rsidRPr="001C5E14">
              <w:rPr>
                <w:rFonts w:ascii="SimSun" w:eastAsia="SimSun" w:hAnsi="SimSun" w:cs="Malgun Gothic" w:hint="eastAsia"/>
                <w:spacing w:val="-2"/>
                <w:szCs w:val="21"/>
              </w:rPr>
              <w:t>，</w:t>
            </w:r>
            <w:r w:rsidRPr="001C5E14">
              <w:rPr>
                <w:rFonts w:ascii="SimSun" w:eastAsia="SimSun" w:hAnsi="SimSun" w:cs="SimSun" w:hint="eastAsia"/>
                <w:spacing w:val="-2"/>
                <w:szCs w:val="21"/>
              </w:rPr>
              <w:t>为按照铁路运输进款清算办法</w:t>
            </w:r>
            <w:r w:rsidRPr="001C5E14">
              <w:rPr>
                <w:rFonts w:ascii="SimSun" w:eastAsia="SimSun" w:hAnsi="SimSun" w:cs="Malgun Gothic" w:hint="eastAsia"/>
                <w:spacing w:val="-2"/>
                <w:szCs w:val="21"/>
              </w:rPr>
              <w:t>，</w:t>
            </w:r>
            <w:r w:rsidRPr="001C5E14">
              <w:rPr>
                <w:rFonts w:ascii="SimSun" w:eastAsia="SimSun" w:hAnsi="SimSun" w:cs="SimSun" w:hint="eastAsia"/>
                <w:spacing w:val="-2"/>
                <w:szCs w:val="21"/>
              </w:rPr>
              <w:t>对</w:t>
            </w:r>
            <w:r w:rsidRPr="001C5E14">
              <w:rPr>
                <w:rFonts w:ascii="SimSun" w:eastAsia="SimSun" w:hAnsi="SimSun" w:cs="Malgun Gothic" w:hint="eastAsia"/>
                <w:spacing w:val="-2"/>
                <w:szCs w:val="21"/>
              </w:rPr>
              <w:t>“</w:t>
            </w:r>
            <w:r w:rsidRPr="001C5E14">
              <w:rPr>
                <w:rFonts w:ascii="SimSun" w:eastAsia="SimSun" w:hAnsi="SimSun" w:cs="SimSun" w:hint="eastAsia"/>
                <w:spacing w:val="-2"/>
                <w:szCs w:val="21"/>
              </w:rPr>
              <w:t>发站</w:t>
            </w:r>
            <w:r w:rsidRPr="001C5E14">
              <w:rPr>
                <w:rFonts w:ascii="SimSun" w:eastAsia="SimSun" w:hAnsi="SimSun" w:cs="Malgun Gothic" w:hint="eastAsia"/>
                <w:spacing w:val="-2"/>
                <w:szCs w:val="21"/>
              </w:rPr>
              <w:t>”</w:t>
            </w:r>
            <w:r w:rsidRPr="001C5E14">
              <w:rPr>
                <w:rFonts w:ascii="SimSun" w:eastAsia="SimSun" w:hAnsi="SimSun" w:cs="SimSun" w:hint="eastAsia"/>
                <w:spacing w:val="-2"/>
                <w:szCs w:val="21"/>
              </w:rPr>
              <w:t>或</w:t>
            </w:r>
            <w:r w:rsidRPr="001C5E14">
              <w:rPr>
                <w:rFonts w:ascii="SimSun" w:eastAsia="SimSun" w:hAnsi="SimSun" w:cs="Malgun Gothic" w:hint="eastAsia"/>
                <w:spacing w:val="-2"/>
                <w:szCs w:val="21"/>
              </w:rPr>
              <w:t>“</w:t>
            </w:r>
            <w:r w:rsidRPr="001C5E14">
              <w:rPr>
                <w:rFonts w:ascii="SimSun" w:eastAsia="SimSun" w:hAnsi="SimSun" w:cs="SimSun" w:hint="eastAsia"/>
                <w:spacing w:val="-2"/>
                <w:szCs w:val="21"/>
              </w:rPr>
              <w:t>到站</w:t>
            </w:r>
            <w:r w:rsidRPr="001C5E14">
              <w:rPr>
                <w:rFonts w:ascii="SimSun" w:eastAsia="SimSun" w:hAnsi="SimSun" w:hint="eastAsia"/>
                <w:spacing w:val="-2"/>
                <w:szCs w:val="21"/>
              </w:rPr>
              <w:t>(</w:t>
            </w:r>
            <w:r w:rsidRPr="001C5E14">
              <w:rPr>
                <w:rFonts w:ascii="SimSun" w:eastAsia="SimSun" w:hAnsi="SimSun" w:cs="SimSun" w:hint="eastAsia"/>
                <w:spacing w:val="-2"/>
                <w:szCs w:val="21"/>
              </w:rPr>
              <w:t>局</w:t>
            </w:r>
            <w:r w:rsidRPr="001C5E14">
              <w:rPr>
                <w:rFonts w:ascii="SimSun" w:eastAsia="SimSun" w:hAnsi="SimSun" w:hint="eastAsia"/>
                <w:spacing w:val="-2"/>
                <w:szCs w:val="21"/>
              </w:rPr>
              <w:t>)”</w:t>
            </w:r>
            <w:r w:rsidRPr="001C5E14">
              <w:rPr>
                <w:rFonts w:ascii="SimSun" w:eastAsia="SimSun" w:hAnsi="SimSun" w:cs="SimSun" w:hint="eastAsia"/>
                <w:spacing w:val="-2"/>
                <w:szCs w:val="21"/>
              </w:rPr>
              <w:t>名称包含</w:t>
            </w:r>
            <w:r w:rsidRPr="001C5E14">
              <w:rPr>
                <w:rFonts w:ascii="SimSun" w:eastAsia="SimSun" w:hAnsi="SimSun" w:cs="Malgun Gothic" w:hint="eastAsia"/>
                <w:spacing w:val="-2"/>
                <w:szCs w:val="21"/>
              </w:rPr>
              <w:t>“</w:t>
            </w:r>
            <w:r w:rsidRPr="001C5E14">
              <w:rPr>
                <w:rFonts w:ascii="SimSun" w:eastAsia="SimSun" w:hAnsi="SimSun" w:cs="SimSun" w:hint="eastAsia"/>
                <w:spacing w:val="-2"/>
                <w:szCs w:val="21"/>
              </w:rPr>
              <w:t>境</w:t>
            </w:r>
            <w:r w:rsidRPr="001C5E14">
              <w:rPr>
                <w:rFonts w:ascii="SimSun" w:eastAsia="SimSun" w:hAnsi="SimSun" w:cs="Malgun Gothic" w:hint="eastAsia"/>
                <w:spacing w:val="-2"/>
                <w:szCs w:val="21"/>
              </w:rPr>
              <w:t>”</w:t>
            </w:r>
            <w:r w:rsidRPr="001C5E14">
              <w:rPr>
                <w:rFonts w:ascii="SimSun" w:eastAsia="SimSun" w:hAnsi="SimSun" w:cs="SimSun" w:hint="eastAsia"/>
                <w:spacing w:val="-2"/>
                <w:szCs w:val="21"/>
              </w:rPr>
              <w:t>字的货票上注明的运输费用以及直接相关的国际联运杂费清算后的实际运输收入</w:t>
            </w:r>
            <w:r w:rsidRPr="001C5E14">
              <w:rPr>
                <w:rFonts w:ascii="SimSun" w:eastAsia="SimSun" w:hAnsi="SimSun" w:cs="Malgun Gothic" w:hint="eastAsia"/>
                <w:spacing w:val="-2"/>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pacing w:val="14"/>
                <w:szCs w:val="21"/>
              </w:rPr>
            </w:pPr>
            <w:r w:rsidRPr="001C5E14">
              <w:rPr>
                <w:rFonts w:ascii="SimSun" w:eastAsia="SimSun" w:hAnsi="SimSun" w:hint="eastAsia"/>
                <w:szCs w:val="21"/>
              </w:rPr>
              <w:t xml:space="preserve">　　</w:t>
            </w:r>
            <w:r w:rsidRPr="001C5E14">
              <w:rPr>
                <w:rFonts w:ascii="SimSun" w:eastAsia="SimSun" w:hAnsi="SimSun" w:hint="eastAsia"/>
                <w:spacing w:val="14"/>
                <w:szCs w:val="21"/>
              </w:rPr>
              <w:t>3.</w:t>
            </w:r>
            <w:r w:rsidRPr="001C5E14">
              <w:rPr>
                <w:rFonts w:ascii="SimSun" w:eastAsia="SimSun" w:hAnsi="SimSun" w:cs="SimSun" w:hint="eastAsia"/>
                <w:spacing w:val="14"/>
                <w:szCs w:val="21"/>
              </w:rPr>
              <w:t>以航空运输方式载运货物或旅客的</w:t>
            </w:r>
            <w:r w:rsidRPr="001C5E14">
              <w:rPr>
                <w:rFonts w:ascii="SimSun" w:eastAsia="SimSun" w:hAnsi="SimSun" w:cs="Malgun Gothic" w:hint="eastAsia"/>
                <w:spacing w:val="14"/>
                <w:szCs w:val="21"/>
              </w:rPr>
              <w:t>，</w:t>
            </w:r>
            <w:r w:rsidRPr="001C5E14">
              <w:rPr>
                <w:rFonts w:ascii="SimSun" w:eastAsia="SimSun" w:hAnsi="SimSun" w:cs="SimSun" w:hint="eastAsia"/>
                <w:spacing w:val="14"/>
                <w:szCs w:val="21"/>
              </w:rPr>
              <w:t>如果国际运输或港澳台运输各航段由多个承运人承运的</w:t>
            </w:r>
            <w:r w:rsidRPr="001C5E14">
              <w:rPr>
                <w:rFonts w:ascii="SimSun" w:eastAsia="SimSun" w:hAnsi="SimSun" w:cs="Malgun Gothic" w:hint="eastAsia"/>
                <w:spacing w:val="14"/>
                <w:szCs w:val="21"/>
              </w:rPr>
              <w:t>，</w:t>
            </w:r>
            <w:r w:rsidRPr="001C5E14">
              <w:rPr>
                <w:rFonts w:ascii="SimSun" w:eastAsia="SimSun" w:hAnsi="SimSun" w:cs="SimSun" w:hint="eastAsia"/>
                <w:spacing w:val="14"/>
                <w:szCs w:val="21"/>
              </w:rPr>
              <w:t>为中国航空结算有限责任公司清算后的实际收入</w:t>
            </w:r>
            <w:r w:rsidRPr="001C5E14">
              <w:rPr>
                <w:rFonts w:ascii="SimSun" w:eastAsia="SimSun" w:hAnsi="SimSun" w:cs="Malgun Gothic" w:hint="eastAsia"/>
                <w:spacing w:val="14"/>
                <w:szCs w:val="21"/>
              </w:rPr>
              <w:t>；</w:t>
            </w:r>
            <w:r w:rsidRPr="001C5E14">
              <w:rPr>
                <w:rFonts w:ascii="SimSun" w:eastAsia="SimSun" w:hAnsi="SimSun" w:cs="SimSun" w:hint="eastAsia"/>
                <w:spacing w:val="14"/>
                <w:szCs w:val="21"/>
              </w:rPr>
              <w:t>如果国际运输或港澳台运输各航段由一个承运人承运的</w:t>
            </w:r>
            <w:r w:rsidRPr="001C5E14">
              <w:rPr>
                <w:rFonts w:ascii="SimSun" w:eastAsia="SimSun" w:hAnsi="SimSun" w:cs="Malgun Gothic" w:hint="eastAsia"/>
                <w:spacing w:val="14"/>
                <w:szCs w:val="21"/>
              </w:rPr>
              <w:t>，</w:t>
            </w:r>
            <w:r w:rsidRPr="001C5E14">
              <w:rPr>
                <w:rFonts w:ascii="SimSun" w:eastAsia="SimSun" w:hAnsi="SimSun" w:cs="SimSun" w:hint="eastAsia"/>
                <w:spacing w:val="14"/>
                <w:szCs w:val="21"/>
              </w:rPr>
              <w:t>为提供航空运输服务取得的收入</w:t>
            </w:r>
            <w:r w:rsidRPr="001C5E14">
              <w:rPr>
                <w:rFonts w:ascii="SimSun" w:eastAsia="SimSun" w:hAnsi="SimSun" w:cs="Malgun Gothic" w:hint="eastAsia"/>
                <w:spacing w:val="14"/>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4.</w:t>
            </w:r>
            <w:r w:rsidRPr="001C5E14">
              <w:rPr>
                <w:rFonts w:ascii="SimSun" w:eastAsia="SimSun" w:hAnsi="SimSun" w:cs="SimSun" w:hint="eastAsia"/>
                <w:szCs w:val="21"/>
              </w:rPr>
              <w:t>其他实行免抵退税办法的增值税零税率应税服务</w:t>
            </w:r>
            <w:r w:rsidRPr="001C5E14">
              <w:rPr>
                <w:rFonts w:ascii="SimSun" w:eastAsia="SimSun" w:hAnsi="SimSun" w:cs="Malgun Gothic" w:hint="eastAsia"/>
                <w:szCs w:val="21"/>
              </w:rPr>
              <w:t>，</w:t>
            </w:r>
            <w:r w:rsidRPr="001C5E14">
              <w:rPr>
                <w:rFonts w:ascii="SimSun" w:eastAsia="SimSun" w:hAnsi="SimSun" w:cs="SimSun" w:hint="eastAsia"/>
                <w:szCs w:val="21"/>
              </w:rPr>
              <w:t>为提供增值税零税率应税服务取得的收入</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二</w:t>
            </w:r>
            <w:r w:rsidRPr="001C5E14">
              <w:rPr>
                <w:rFonts w:ascii="SimSun" w:eastAsia="SimSun" w:hAnsi="SimSun" w:cs="Malgun Gothic" w:hint="eastAsia"/>
                <w:szCs w:val="21"/>
              </w:rPr>
              <w:t>）</w:t>
            </w:r>
            <w:r w:rsidRPr="001C5E14">
              <w:rPr>
                <w:rFonts w:ascii="SimSun" w:eastAsia="SimSun" w:hAnsi="SimSun" w:cs="SimSun" w:hint="eastAsia"/>
                <w:szCs w:val="21"/>
              </w:rPr>
              <w:t>实行免退税办法的退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税计税依据为购进应税服务的增值税专用发票或解缴税款的中华人民共和国税收缴款凭证上注明的金额</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第七条</w:t>
            </w:r>
            <w:r w:rsidRPr="001C5E14">
              <w:rPr>
                <w:rFonts w:ascii="SimSun" w:eastAsia="SimSun" w:hAnsi="SimSun" w:hint="eastAsia"/>
                <w:szCs w:val="21"/>
              </w:rPr>
              <w:t xml:space="preserve"> </w:t>
            </w:r>
            <w:r w:rsidRPr="001C5E14">
              <w:rPr>
                <w:rFonts w:ascii="SimSun" w:eastAsia="SimSun" w:hAnsi="SimSun" w:cs="SimSun" w:hint="eastAsia"/>
                <w:szCs w:val="21"/>
              </w:rPr>
              <w:t>实行增值税退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税办法的增值税零税率应税服务不得开具增值税专用发票</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第八条</w:t>
            </w:r>
            <w:r w:rsidRPr="001C5E14">
              <w:rPr>
                <w:rFonts w:ascii="SimSun" w:eastAsia="SimSun" w:hAnsi="SimSun" w:hint="eastAsia"/>
                <w:szCs w:val="21"/>
              </w:rPr>
              <w:t xml:space="preserve"> </w:t>
            </w:r>
            <w:r w:rsidRPr="001C5E14">
              <w:rPr>
                <w:rFonts w:ascii="SimSun" w:eastAsia="SimSun" w:hAnsi="SimSun" w:cs="SimSun" w:hint="eastAsia"/>
                <w:szCs w:val="21"/>
              </w:rPr>
              <w:t>增值税零税率应税服务提供者办理出口退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税资格认定后</w:t>
            </w:r>
            <w:r w:rsidRPr="001C5E14">
              <w:rPr>
                <w:rFonts w:ascii="SimSun" w:eastAsia="SimSun" w:hAnsi="SimSun" w:cs="Malgun Gothic" w:hint="eastAsia"/>
                <w:szCs w:val="21"/>
              </w:rPr>
              <w:t>，</w:t>
            </w:r>
            <w:r w:rsidRPr="001C5E14">
              <w:rPr>
                <w:rFonts w:ascii="SimSun" w:eastAsia="SimSun" w:hAnsi="SimSun" w:cs="SimSun" w:hint="eastAsia"/>
                <w:szCs w:val="21"/>
              </w:rPr>
              <w:t>方可申报增值税零税率应税服务退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w:t>
            </w:r>
            <w:r w:rsidRPr="001C5E14">
              <w:rPr>
                <w:rFonts w:ascii="SimSun" w:eastAsia="SimSun" w:hAnsi="SimSun" w:cs="Malgun Gothic" w:hint="eastAsia"/>
                <w:szCs w:val="21"/>
              </w:rPr>
              <w:t>。</w:t>
            </w:r>
            <w:r w:rsidRPr="001C5E14">
              <w:rPr>
                <w:rFonts w:ascii="SimSun" w:eastAsia="SimSun" w:hAnsi="SimSun" w:cs="SimSun" w:hint="eastAsia"/>
                <w:szCs w:val="21"/>
              </w:rPr>
              <w:t>如果提供的适用增值税零税率应税服务发生在办理出口退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税资格认定前</w:t>
            </w:r>
            <w:r w:rsidRPr="001C5E14">
              <w:rPr>
                <w:rFonts w:ascii="SimSun" w:eastAsia="SimSun" w:hAnsi="SimSun" w:cs="Malgun Gothic" w:hint="eastAsia"/>
                <w:szCs w:val="21"/>
              </w:rPr>
              <w:t>，</w:t>
            </w:r>
            <w:r w:rsidRPr="001C5E14">
              <w:rPr>
                <w:rFonts w:ascii="SimSun" w:eastAsia="SimSun" w:hAnsi="SimSun" w:cs="SimSun" w:hint="eastAsia"/>
                <w:szCs w:val="21"/>
              </w:rPr>
              <w:t>在办理出口退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税资格认定后</w:t>
            </w:r>
            <w:r w:rsidRPr="001C5E14">
              <w:rPr>
                <w:rFonts w:ascii="SimSun" w:eastAsia="SimSun" w:hAnsi="SimSun" w:cs="Malgun Gothic" w:hint="eastAsia"/>
                <w:szCs w:val="21"/>
              </w:rPr>
              <w:t>，</w:t>
            </w:r>
            <w:r w:rsidRPr="001C5E14">
              <w:rPr>
                <w:rFonts w:ascii="SimSun" w:eastAsia="SimSun" w:hAnsi="SimSun" w:cs="SimSun" w:hint="eastAsia"/>
                <w:szCs w:val="21"/>
              </w:rPr>
              <w:t>可按规定申报退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pacing w:val="6"/>
                <w:szCs w:val="21"/>
              </w:rPr>
            </w:pPr>
            <w:r w:rsidRPr="001C5E14">
              <w:rPr>
                <w:rFonts w:ascii="SimSun" w:eastAsia="SimSun" w:hAnsi="SimSun" w:hint="eastAsia"/>
                <w:szCs w:val="21"/>
              </w:rPr>
              <w:t xml:space="preserve">　　</w:t>
            </w:r>
            <w:r w:rsidRPr="001C5E14">
              <w:rPr>
                <w:rFonts w:ascii="SimSun" w:eastAsia="SimSun" w:hAnsi="SimSun" w:cs="SimSun" w:hint="eastAsia"/>
                <w:b/>
                <w:spacing w:val="6"/>
                <w:szCs w:val="21"/>
              </w:rPr>
              <w:t>第九条</w:t>
            </w:r>
            <w:r w:rsidRPr="001C5E14">
              <w:rPr>
                <w:rFonts w:ascii="SimSun" w:eastAsia="SimSun" w:hAnsi="SimSun" w:hint="eastAsia"/>
                <w:spacing w:val="6"/>
                <w:szCs w:val="21"/>
              </w:rPr>
              <w:t xml:space="preserve"> </w:t>
            </w:r>
            <w:r w:rsidRPr="001C5E14">
              <w:rPr>
                <w:rFonts w:ascii="SimSun" w:eastAsia="SimSun" w:hAnsi="SimSun" w:cs="SimSun" w:hint="eastAsia"/>
                <w:spacing w:val="6"/>
                <w:szCs w:val="21"/>
              </w:rPr>
              <w:t>增值税零税率应税服务提供者应按照下列要求</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向主管税务机关申请办理出口退</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免</w:t>
            </w:r>
            <w:r w:rsidRPr="001C5E14">
              <w:rPr>
                <w:rFonts w:ascii="SimSun" w:eastAsia="SimSun" w:hAnsi="SimSun" w:cs="Malgun Gothic" w:hint="eastAsia"/>
                <w:spacing w:val="6"/>
                <w:szCs w:val="21"/>
              </w:rPr>
              <w:t>）</w:t>
            </w:r>
            <w:r w:rsidRPr="001C5E14">
              <w:rPr>
                <w:rFonts w:ascii="SimSun" w:eastAsia="SimSun" w:hAnsi="SimSun" w:cs="SimSun" w:hint="eastAsia"/>
                <w:spacing w:val="6"/>
                <w:szCs w:val="21"/>
              </w:rPr>
              <w:t>税资格认定</w:t>
            </w:r>
            <w:r w:rsidRPr="001C5E14">
              <w:rPr>
                <w:rFonts w:ascii="SimSun" w:eastAsia="SimSun" w:hAnsi="SimSun" w:cs="Malgun Gothic" w:hint="eastAsia"/>
                <w:spacing w:val="6"/>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一</w:t>
            </w:r>
            <w:r w:rsidRPr="001C5E14">
              <w:rPr>
                <w:rFonts w:ascii="SimSun" w:eastAsia="SimSun" w:hAnsi="SimSun" w:cs="Malgun Gothic" w:hint="eastAsia"/>
                <w:szCs w:val="21"/>
              </w:rPr>
              <w:t>）</w:t>
            </w:r>
            <w:r w:rsidRPr="001C5E14">
              <w:rPr>
                <w:rFonts w:ascii="SimSun" w:eastAsia="SimSun" w:hAnsi="SimSun" w:cs="SimSun" w:hint="eastAsia"/>
                <w:szCs w:val="21"/>
              </w:rPr>
              <w:t>填报</w:t>
            </w:r>
            <w:r w:rsidRPr="001C5E14">
              <w:rPr>
                <w:rFonts w:ascii="SimSun" w:eastAsia="SimSun" w:hAnsi="SimSun" w:cs="Malgun Gothic" w:hint="eastAsia"/>
                <w:szCs w:val="21"/>
              </w:rPr>
              <w:t>《</w:t>
            </w:r>
            <w:r w:rsidRPr="001C5E14">
              <w:rPr>
                <w:rFonts w:ascii="SimSun" w:eastAsia="SimSun" w:hAnsi="SimSun" w:cs="SimSun" w:hint="eastAsia"/>
                <w:szCs w:val="21"/>
              </w:rPr>
              <w:t>出口退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税资格认定申请表</w:t>
            </w:r>
            <w:r w:rsidRPr="001C5E14">
              <w:rPr>
                <w:rFonts w:ascii="SimSun" w:eastAsia="SimSun" w:hAnsi="SimSun" w:cs="Malgun Gothic" w:hint="eastAsia"/>
                <w:szCs w:val="21"/>
              </w:rPr>
              <w:t>》</w:t>
            </w:r>
            <w:r w:rsidRPr="001C5E14">
              <w:rPr>
                <w:rFonts w:ascii="SimSun" w:eastAsia="SimSun" w:hAnsi="SimSun" w:cs="SimSun" w:hint="eastAsia"/>
                <w:szCs w:val="21"/>
              </w:rPr>
              <w:t>及电子数据</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lastRenderedPageBreak/>
              <w:t xml:space="preserve">　　《</w:t>
            </w:r>
            <w:r w:rsidRPr="001C5E14">
              <w:rPr>
                <w:rFonts w:ascii="SimSun" w:eastAsia="SimSun" w:hAnsi="SimSun" w:cs="SimSun" w:hint="eastAsia"/>
                <w:szCs w:val="21"/>
              </w:rPr>
              <w:t>出口退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税资格认定申请表</w:t>
            </w:r>
            <w:r w:rsidRPr="001C5E14">
              <w:rPr>
                <w:rFonts w:ascii="SimSun" w:eastAsia="SimSun" w:hAnsi="SimSun" w:cs="Malgun Gothic" w:hint="eastAsia"/>
                <w:szCs w:val="21"/>
              </w:rPr>
              <w:t>》</w:t>
            </w:r>
            <w:r w:rsidRPr="001C5E14">
              <w:rPr>
                <w:rFonts w:ascii="SimSun" w:eastAsia="SimSun" w:hAnsi="SimSun" w:cs="SimSun" w:hint="eastAsia"/>
                <w:szCs w:val="21"/>
              </w:rPr>
              <w:t>中的</w:t>
            </w:r>
            <w:r w:rsidRPr="001C5E14">
              <w:rPr>
                <w:rFonts w:ascii="SimSun" w:eastAsia="SimSun" w:hAnsi="SimSun" w:cs="Malgun Gothic" w:hint="eastAsia"/>
                <w:szCs w:val="21"/>
              </w:rPr>
              <w:t>“</w:t>
            </w:r>
            <w:r w:rsidRPr="001C5E14">
              <w:rPr>
                <w:rFonts w:ascii="SimSun" w:eastAsia="SimSun" w:hAnsi="SimSun" w:cs="SimSun" w:hint="eastAsia"/>
                <w:szCs w:val="21"/>
              </w:rPr>
              <w:t>退税开户银行账号</w:t>
            </w:r>
            <w:r w:rsidRPr="001C5E14">
              <w:rPr>
                <w:rFonts w:ascii="SimSun" w:eastAsia="SimSun" w:hAnsi="SimSun" w:cs="Malgun Gothic" w:hint="eastAsia"/>
                <w:szCs w:val="21"/>
              </w:rPr>
              <w:t>”，</w:t>
            </w:r>
            <w:r w:rsidRPr="001C5E14">
              <w:rPr>
                <w:rFonts w:ascii="SimSun" w:eastAsia="SimSun" w:hAnsi="SimSun" w:cs="SimSun" w:hint="eastAsia"/>
                <w:szCs w:val="21"/>
              </w:rPr>
              <w:t>必须填写办理税务登记时向主管税务机关报备的银行账号之一</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二</w:t>
            </w:r>
            <w:r w:rsidRPr="001C5E14">
              <w:rPr>
                <w:rFonts w:ascii="SimSun" w:eastAsia="SimSun" w:hAnsi="SimSun" w:cs="Malgun Gothic" w:hint="eastAsia"/>
                <w:szCs w:val="21"/>
              </w:rPr>
              <w:t>）</w:t>
            </w:r>
            <w:r w:rsidRPr="001C5E14">
              <w:rPr>
                <w:rFonts w:ascii="SimSun" w:eastAsia="SimSun" w:hAnsi="SimSun" w:cs="SimSun" w:hint="eastAsia"/>
                <w:szCs w:val="21"/>
              </w:rPr>
              <w:t>根据所提供的适用增值税零税率应税服务</w:t>
            </w:r>
            <w:r w:rsidRPr="001C5E14">
              <w:rPr>
                <w:rFonts w:ascii="SimSun" w:eastAsia="SimSun" w:hAnsi="SimSun" w:cs="Malgun Gothic" w:hint="eastAsia"/>
                <w:szCs w:val="21"/>
              </w:rPr>
              <w:t>，</w:t>
            </w:r>
            <w:r w:rsidRPr="001C5E14">
              <w:rPr>
                <w:rFonts w:ascii="SimSun" w:eastAsia="SimSun" w:hAnsi="SimSun" w:cs="SimSun" w:hint="eastAsia"/>
                <w:szCs w:val="21"/>
              </w:rPr>
              <w:t>提供以下对应资料的原件及复印件</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1.</w:t>
            </w:r>
            <w:r w:rsidRPr="001C5E14">
              <w:rPr>
                <w:rFonts w:ascii="SimSun" w:eastAsia="SimSun" w:hAnsi="SimSun" w:cs="SimSun" w:hint="eastAsia"/>
                <w:szCs w:val="21"/>
              </w:rPr>
              <w:t>提供国际运输服务</w:t>
            </w:r>
            <w:r w:rsidRPr="001C5E14">
              <w:rPr>
                <w:rFonts w:ascii="SimSun" w:eastAsia="SimSun" w:hAnsi="SimSun" w:cs="Malgun Gothic" w:hint="eastAsia"/>
                <w:szCs w:val="21"/>
              </w:rPr>
              <w:t>。</w:t>
            </w:r>
            <w:r w:rsidRPr="001C5E14">
              <w:rPr>
                <w:rFonts w:ascii="SimSun" w:eastAsia="SimSun" w:hAnsi="SimSun" w:cs="SimSun" w:hint="eastAsia"/>
                <w:szCs w:val="21"/>
              </w:rPr>
              <w:t>以水路运输方式的</w:t>
            </w:r>
            <w:r w:rsidRPr="001C5E14">
              <w:rPr>
                <w:rFonts w:ascii="SimSun" w:eastAsia="SimSun" w:hAnsi="SimSun" w:cs="Malgun Gothic" w:hint="eastAsia"/>
                <w:szCs w:val="21"/>
              </w:rPr>
              <w:t>，</w:t>
            </w:r>
            <w:r w:rsidRPr="001C5E14">
              <w:rPr>
                <w:rFonts w:ascii="SimSun" w:eastAsia="SimSun" w:hAnsi="SimSun" w:cs="SimSun" w:hint="eastAsia"/>
                <w:szCs w:val="21"/>
              </w:rPr>
              <w:t>应提供</w:t>
            </w:r>
            <w:r w:rsidRPr="001C5E14">
              <w:rPr>
                <w:rFonts w:ascii="SimSun" w:eastAsia="SimSun" w:hAnsi="SimSun" w:cs="Malgun Gothic" w:hint="eastAsia"/>
                <w:szCs w:val="21"/>
              </w:rPr>
              <w:t>《</w:t>
            </w:r>
            <w:r w:rsidRPr="001C5E14">
              <w:rPr>
                <w:rFonts w:ascii="SimSun" w:eastAsia="SimSun" w:hAnsi="SimSun" w:cs="SimSun" w:hint="eastAsia"/>
                <w:szCs w:val="21"/>
              </w:rPr>
              <w:t>国际船舶运输经营许可证</w:t>
            </w:r>
            <w:r w:rsidRPr="001C5E14">
              <w:rPr>
                <w:rFonts w:ascii="SimSun" w:eastAsia="SimSun" w:hAnsi="SimSun" w:cs="Malgun Gothic" w:hint="eastAsia"/>
                <w:szCs w:val="21"/>
              </w:rPr>
              <w:t>》；</w:t>
            </w:r>
            <w:r w:rsidRPr="001C5E14">
              <w:rPr>
                <w:rFonts w:ascii="SimSun" w:eastAsia="SimSun" w:hAnsi="SimSun" w:cs="SimSun" w:hint="eastAsia"/>
                <w:szCs w:val="21"/>
              </w:rPr>
              <w:t>以航空运输方式的</w:t>
            </w:r>
            <w:r w:rsidRPr="001C5E14">
              <w:rPr>
                <w:rFonts w:ascii="SimSun" w:eastAsia="SimSun" w:hAnsi="SimSun" w:cs="Malgun Gothic" w:hint="eastAsia"/>
                <w:szCs w:val="21"/>
              </w:rPr>
              <w:t>，</w:t>
            </w:r>
            <w:r w:rsidRPr="001C5E14">
              <w:rPr>
                <w:rFonts w:ascii="SimSun" w:eastAsia="SimSun" w:hAnsi="SimSun" w:cs="SimSun" w:hint="eastAsia"/>
                <w:szCs w:val="21"/>
              </w:rPr>
              <w:t>应提供经营范围包括</w:t>
            </w:r>
            <w:r w:rsidRPr="001C5E14">
              <w:rPr>
                <w:rFonts w:ascii="SimSun" w:eastAsia="SimSun" w:hAnsi="SimSun" w:cs="Malgun Gothic" w:hint="eastAsia"/>
                <w:szCs w:val="21"/>
              </w:rPr>
              <w:t>“</w:t>
            </w:r>
            <w:r w:rsidRPr="001C5E14">
              <w:rPr>
                <w:rFonts w:ascii="SimSun" w:eastAsia="SimSun" w:hAnsi="SimSun" w:cs="SimSun" w:hint="eastAsia"/>
                <w:szCs w:val="21"/>
              </w:rPr>
              <w:t>国际航空客货邮运输业务</w:t>
            </w:r>
            <w:r w:rsidRPr="001C5E14">
              <w:rPr>
                <w:rFonts w:ascii="SimSun" w:eastAsia="SimSun" w:hAnsi="SimSun" w:cs="Malgun Gothic" w:hint="eastAsia"/>
                <w:szCs w:val="21"/>
              </w:rPr>
              <w:t>”</w:t>
            </w:r>
            <w:r w:rsidRPr="001C5E14">
              <w:rPr>
                <w:rFonts w:ascii="SimSun" w:eastAsia="SimSun" w:hAnsi="SimSun" w:cs="SimSun" w:hint="eastAsia"/>
                <w:szCs w:val="21"/>
              </w:rPr>
              <w:t>的</w:t>
            </w:r>
            <w:r w:rsidRPr="001C5E14">
              <w:rPr>
                <w:rFonts w:ascii="SimSun" w:eastAsia="SimSun" w:hAnsi="SimSun" w:cs="Malgun Gothic" w:hint="eastAsia"/>
                <w:szCs w:val="21"/>
              </w:rPr>
              <w:t>《</w:t>
            </w:r>
            <w:r w:rsidRPr="001C5E14">
              <w:rPr>
                <w:rFonts w:ascii="SimSun" w:eastAsia="SimSun" w:hAnsi="SimSun" w:cs="SimSun" w:hint="eastAsia"/>
                <w:szCs w:val="21"/>
              </w:rPr>
              <w:t>公共航空运输企业经营许可证</w:t>
            </w:r>
            <w:r w:rsidRPr="001C5E14">
              <w:rPr>
                <w:rFonts w:ascii="SimSun" w:eastAsia="SimSun" w:hAnsi="SimSun" w:cs="Malgun Gothic" w:hint="eastAsia"/>
                <w:szCs w:val="21"/>
              </w:rPr>
              <w:t>》</w:t>
            </w:r>
            <w:r w:rsidRPr="001C5E14">
              <w:rPr>
                <w:rFonts w:ascii="SimSun" w:eastAsia="SimSun" w:hAnsi="SimSun" w:cs="SimSun" w:hint="eastAsia"/>
                <w:szCs w:val="21"/>
              </w:rPr>
              <w:t>或经营范围包括</w:t>
            </w:r>
            <w:r w:rsidRPr="001C5E14">
              <w:rPr>
                <w:rFonts w:ascii="SimSun" w:eastAsia="SimSun" w:hAnsi="SimSun" w:cs="Malgun Gothic" w:hint="eastAsia"/>
                <w:szCs w:val="21"/>
              </w:rPr>
              <w:t>“</w:t>
            </w:r>
            <w:r w:rsidRPr="001C5E14">
              <w:rPr>
                <w:rFonts w:ascii="SimSun" w:eastAsia="SimSun" w:hAnsi="SimSun" w:cs="SimSun" w:hint="eastAsia"/>
                <w:szCs w:val="21"/>
              </w:rPr>
              <w:t>公务飞行</w:t>
            </w:r>
            <w:r w:rsidRPr="001C5E14">
              <w:rPr>
                <w:rFonts w:ascii="SimSun" w:eastAsia="SimSun" w:hAnsi="SimSun" w:cs="Malgun Gothic" w:hint="eastAsia"/>
                <w:szCs w:val="21"/>
              </w:rPr>
              <w:t>”</w:t>
            </w:r>
            <w:r w:rsidRPr="001C5E14">
              <w:rPr>
                <w:rFonts w:ascii="SimSun" w:eastAsia="SimSun" w:hAnsi="SimSun" w:cs="SimSun" w:hint="eastAsia"/>
                <w:szCs w:val="21"/>
              </w:rPr>
              <w:t>的</w:t>
            </w:r>
            <w:r w:rsidRPr="001C5E14">
              <w:rPr>
                <w:rFonts w:ascii="SimSun" w:eastAsia="SimSun" w:hAnsi="SimSun" w:cs="Malgun Gothic" w:hint="eastAsia"/>
                <w:szCs w:val="21"/>
              </w:rPr>
              <w:t>《</w:t>
            </w:r>
            <w:r w:rsidRPr="001C5E14">
              <w:rPr>
                <w:rFonts w:ascii="SimSun" w:eastAsia="SimSun" w:hAnsi="SimSun" w:cs="SimSun" w:hint="eastAsia"/>
                <w:szCs w:val="21"/>
              </w:rPr>
              <w:t>通用航空经营许可证</w:t>
            </w:r>
            <w:r w:rsidRPr="001C5E14">
              <w:rPr>
                <w:rFonts w:ascii="SimSun" w:eastAsia="SimSun" w:hAnsi="SimSun" w:cs="Malgun Gothic" w:hint="eastAsia"/>
                <w:szCs w:val="21"/>
              </w:rPr>
              <w:t>》；</w:t>
            </w:r>
            <w:r w:rsidRPr="001C5E14">
              <w:rPr>
                <w:rFonts w:ascii="SimSun" w:eastAsia="SimSun" w:hAnsi="SimSun" w:cs="SimSun" w:hint="eastAsia"/>
                <w:szCs w:val="21"/>
              </w:rPr>
              <w:t>以公路运输方式的</w:t>
            </w:r>
            <w:r w:rsidRPr="001C5E14">
              <w:rPr>
                <w:rFonts w:ascii="SimSun" w:eastAsia="SimSun" w:hAnsi="SimSun" w:cs="Malgun Gothic" w:hint="eastAsia"/>
                <w:szCs w:val="21"/>
              </w:rPr>
              <w:t>，</w:t>
            </w:r>
            <w:r w:rsidRPr="001C5E14">
              <w:rPr>
                <w:rFonts w:ascii="SimSun" w:eastAsia="SimSun" w:hAnsi="SimSun" w:cs="SimSun" w:hint="eastAsia"/>
                <w:szCs w:val="21"/>
              </w:rPr>
              <w:t>应提供经营范围包括</w:t>
            </w:r>
            <w:r w:rsidRPr="001C5E14">
              <w:rPr>
                <w:rFonts w:ascii="SimSun" w:eastAsia="SimSun" w:hAnsi="SimSun" w:cs="Malgun Gothic" w:hint="eastAsia"/>
                <w:szCs w:val="21"/>
              </w:rPr>
              <w:t>“</w:t>
            </w:r>
            <w:r w:rsidRPr="001C5E14">
              <w:rPr>
                <w:rFonts w:ascii="SimSun" w:eastAsia="SimSun" w:hAnsi="SimSun" w:cs="SimSun" w:hint="eastAsia"/>
                <w:szCs w:val="21"/>
              </w:rPr>
              <w:t>国际运输</w:t>
            </w:r>
            <w:r w:rsidRPr="001C5E14">
              <w:rPr>
                <w:rFonts w:ascii="SimSun" w:eastAsia="SimSun" w:hAnsi="SimSun" w:cs="Malgun Gothic" w:hint="eastAsia"/>
                <w:szCs w:val="21"/>
              </w:rPr>
              <w:t>”</w:t>
            </w:r>
            <w:r w:rsidRPr="001C5E14">
              <w:rPr>
                <w:rFonts w:ascii="SimSun" w:eastAsia="SimSun" w:hAnsi="SimSun" w:cs="SimSun" w:hint="eastAsia"/>
                <w:szCs w:val="21"/>
              </w:rPr>
              <w:t>的</w:t>
            </w:r>
            <w:r w:rsidRPr="001C5E14">
              <w:rPr>
                <w:rFonts w:ascii="SimSun" w:eastAsia="SimSun" w:hAnsi="SimSun" w:cs="Malgun Gothic" w:hint="eastAsia"/>
                <w:szCs w:val="21"/>
              </w:rPr>
              <w:t>《</w:t>
            </w:r>
            <w:r w:rsidRPr="001C5E14">
              <w:rPr>
                <w:rFonts w:ascii="SimSun" w:eastAsia="SimSun" w:hAnsi="SimSun" w:cs="SimSun" w:hint="eastAsia"/>
                <w:szCs w:val="21"/>
              </w:rPr>
              <w:t>道路运输经营许可证</w:t>
            </w:r>
            <w:r w:rsidRPr="001C5E14">
              <w:rPr>
                <w:rFonts w:ascii="SimSun" w:eastAsia="SimSun" w:hAnsi="SimSun" w:cs="Malgun Gothic" w:hint="eastAsia"/>
                <w:szCs w:val="21"/>
              </w:rPr>
              <w:t>》</w:t>
            </w:r>
            <w:r w:rsidRPr="001C5E14">
              <w:rPr>
                <w:rFonts w:ascii="SimSun" w:eastAsia="SimSun" w:hAnsi="SimSun" w:cs="SimSun" w:hint="eastAsia"/>
                <w:szCs w:val="21"/>
              </w:rPr>
              <w:t>和</w:t>
            </w:r>
            <w:r w:rsidRPr="001C5E14">
              <w:rPr>
                <w:rFonts w:ascii="SimSun" w:eastAsia="SimSun" w:hAnsi="SimSun" w:cs="Malgun Gothic" w:hint="eastAsia"/>
                <w:szCs w:val="21"/>
              </w:rPr>
              <w:t>《</w:t>
            </w:r>
            <w:r w:rsidRPr="001C5E14">
              <w:rPr>
                <w:rFonts w:ascii="SimSun" w:eastAsia="SimSun" w:hAnsi="SimSun" w:cs="SimSun" w:hint="eastAsia"/>
                <w:szCs w:val="21"/>
              </w:rPr>
              <w:t>国际汽车运输行车许可证</w:t>
            </w:r>
            <w:r w:rsidRPr="001C5E14">
              <w:rPr>
                <w:rFonts w:ascii="SimSun" w:eastAsia="SimSun" w:hAnsi="SimSun" w:cs="Malgun Gothic" w:hint="eastAsia"/>
                <w:szCs w:val="21"/>
              </w:rPr>
              <w:t>》；</w:t>
            </w:r>
            <w:r w:rsidRPr="001C5E14">
              <w:rPr>
                <w:rFonts w:ascii="SimSun" w:eastAsia="SimSun" w:hAnsi="SimSun" w:cs="SimSun" w:hint="eastAsia"/>
                <w:szCs w:val="21"/>
              </w:rPr>
              <w:t>以铁路运输方式的</w:t>
            </w:r>
            <w:r w:rsidRPr="001C5E14">
              <w:rPr>
                <w:rFonts w:ascii="SimSun" w:eastAsia="SimSun" w:hAnsi="SimSun" w:cs="Malgun Gothic" w:hint="eastAsia"/>
                <w:szCs w:val="21"/>
              </w:rPr>
              <w:t>，</w:t>
            </w:r>
            <w:r w:rsidRPr="001C5E14">
              <w:rPr>
                <w:rFonts w:ascii="SimSun" w:eastAsia="SimSun" w:hAnsi="SimSun" w:cs="SimSun" w:hint="eastAsia"/>
                <w:szCs w:val="21"/>
              </w:rPr>
              <w:t>应提供经营范围包括</w:t>
            </w:r>
            <w:r w:rsidRPr="001C5E14">
              <w:rPr>
                <w:rFonts w:ascii="SimSun" w:eastAsia="SimSun" w:hAnsi="SimSun" w:cs="Malgun Gothic" w:hint="eastAsia"/>
                <w:szCs w:val="21"/>
              </w:rPr>
              <w:t>“</w:t>
            </w:r>
            <w:r w:rsidRPr="001C5E14">
              <w:rPr>
                <w:rFonts w:ascii="SimSun" w:eastAsia="SimSun" w:hAnsi="SimSun" w:cs="SimSun" w:hint="eastAsia"/>
                <w:szCs w:val="21"/>
              </w:rPr>
              <w:t>许可经营项目</w:t>
            </w:r>
            <w:r w:rsidRPr="001C5E14">
              <w:rPr>
                <w:rFonts w:ascii="SimSun" w:eastAsia="SimSun" w:hAnsi="SimSun" w:cs="Malgun Gothic" w:hint="eastAsia"/>
                <w:szCs w:val="21"/>
              </w:rPr>
              <w:t>：</w:t>
            </w:r>
            <w:r w:rsidRPr="001C5E14">
              <w:rPr>
                <w:rFonts w:ascii="SimSun" w:eastAsia="SimSun" w:hAnsi="SimSun" w:cs="SimSun" w:hint="eastAsia"/>
                <w:szCs w:val="21"/>
              </w:rPr>
              <w:t>铁路客货运输</w:t>
            </w:r>
            <w:r w:rsidRPr="001C5E14">
              <w:rPr>
                <w:rFonts w:ascii="SimSun" w:eastAsia="SimSun" w:hAnsi="SimSun" w:cs="Malgun Gothic" w:hint="eastAsia"/>
                <w:szCs w:val="21"/>
              </w:rPr>
              <w:t>”</w:t>
            </w:r>
            <w:r w:rsidRPr="001C5E14">
              <w:rPr>
                <w:rFonts w:ascii="SimSun" w:eastAsia="SimSun" w:hAnsi="SimSun" w:cs="SimSun" w:hint="eastAsia"/>
                <w:szCs w:val="21"/>
              </w:rPr>
              <w:t>的</w:t>
            </w:r>
            <w:r w:rsidRPr="001C5E14">
              <w:rPr>
                <w:rFonts w:ascii="SimSun" w:eastAsia="SimSun" w:hAnsi="SimSun" w:cs="Malgun Gothic" w:hint="eastAsia"/>
                <w:szCs w:val="21"/>
              </w:rPr>
              <w:t>《</w:t>
            </w:r>
            <w:r w:rsidRPr="001C5E14">
              <w:rPr>
                <w:rFonts w:ascii="SimSun" w:eastAsia="SimSun" w:hAnsi="SimSun" w:cs="SimSun" w:hint="eastAsia"/>
                <w:szCs w:val="21"/>
              </w:rPr>
              <w:t>企业法人营业执照</w:t>
            </w:r>
            <w:r w:rsidRPr="001C5E14">
              <w:rPr>
                <w:rFonts w:ascii="SimSun" w:eastAsia="SimSun" w:hAnsi="SimSun" w:cs="Malgun Gothic" w:hint="eastAsia"/>
                <w:szCs w:val="21"/>
              </w:rPr>
              <w:t>》</w:t>
            </w:r>
            <w:r w:rsidRPr="001C5E14">
              <w:rPr>
                <w:rFonts w:ascii="SimSun" w:eastAsia="SimSun" w:hAnsi="SimSun" w:cs="SimSun" w:hint="eastAsia"/>
                <w:szCs w:val="21"/>
              </w:rPr>
              <w:t>或其他具有提供铁路客货运输服务资质的证明材料</w:t>
            </w:r>
            <w:r w:rsidRPr="001C5E14">
              <w:rPr>
                <w:rFonts w:ascii="SimSun" w:eastAsia="SimSun" w:hAnsi="SimSun" w:cs="Malgun Gothic" w:hint="eastAsia"/>
                <w:szCs w:val="21"/>
              </w:rPr>
              <w:t>；</w:t>
            </w:r>
            <w:r w:rsidRPr="001C5E14">
              <w:rPr>
                <w:rFonts w:ascii="SimSun" w:eastAsia="SimSun" w:hAnsi="SimSun" w:cs="SimSun" w:hint="eastAsia"/>
                <w:szCs w:val="21"/>
              </w:rPr>
              <w:t>提供航天运输服务的</w:t>
            </w:r>
            <w:r w:rsidRPr="001C5E14">
              <w:rPr>
                <w:rFonts w:ascii="SimSun" w:eastAsia="SimSun" w:hAnsi="SimSun" w:cs="Malgun Gothic" w:hint="eastAsia"/>
                <w:szCs w:val="21"/>
              </w:rPr>
              <w:t>，</w:t>
            </w:r>
            <w:r w:rsidRPr="001C5E14">
              <w:rPr>
                <w:rFonts w:ascii="SimSun" w:eastAsia="SimSun" w:hAnsi="SimSun" w:cs="SimSun" w:hint="eastAsia"/>
                <w:szCs w:val="21"/>
              </w:rPr>
              <w:t>应提供经营范围包括</w:t>
            </w:r>
            <w:r w:rsidRPr="001C5E14">
              <w:rPr>
                <w:rFonts w:ascii="SimSun" w:eastAsia="SimSun" w:hAnsi="SimSun" w:cs="Malgun Gothic" w:hint="eastAsia"/>
                <w:szCs w:val="21"/>
              </w:rPr>
              <w:t>“</w:t>
            </w:r>
            <w:r w:rsidRPr="001C5E14">
              <w:rPr>
                <w:rFonts w:ascii="SimSun" w:eastAsia="SimSun" w:hAnsi="SimSun" w:cs="SimSun" w:hint="eastAsia"/>
                <w:szCs w:val="21"/>
              </w:rPr>
              <w:t>商业卫星发射服务</w:t>
            </w:r>
            <w:r w:rsidRPr="001C5E14">
              <w:rPr>
                <w:rFonts w:ascii="SimSun" w:eastAsia="SimSun" w:hAnsi="SimSun" w:cs="Malgun Gothic" w:hint="eastAsia"/>
                <w:szCs w:val="21"/>
              </w:rPr>
              <w:t>”</w:t>
            </w:r>
            <w:r w:rsidRPr="001C5E14">
              <w:rPr>
                <w:rFonts w:ascii="SimSun" w:eastAsia="SimSun" w:hAnsi="SimSun" w:cs="SimSun" w:hint="eastAsia"/>
                <w:szCs w:val="21"/>
              </w:rPr>
              <w:t>的</w:t>
            </w:r>
            <w:r w:rsidRPr="001C5E14">
              <w:rPr>
                <w:rFonts w:ascii="SimSun" w:eastAsia="SimSun" w:hAnsi="SimSun" w:cs="Malgun Gothic" w:hint="eastAsia"/>
                <w:szCs w:val="21"/>
              </w:rPr>
              <w:t>《</w:t>
            </w:r>
            <w:r w:rsidRPr="001C5E14">
              <w:rPr>
                <w:rFonts w:ascii="SimSun" w:eastAsia="SimSun" w:hAnsi="SimSun" w:cs="SimSun" w:hint="eastAsia"/>
                <w:szCs w:val="21"/>
              </w:rPr>
              <w:t>企业法人营业执照</w:t>
            </w:r>
            <w:r w:rsidRPr="001C5E14">
              <w:rPr>
                <w:rFonts w:ascii="SimSun" w:eastAsia="SimSun" w:hAnsi="SimSun" w:cs="Malgun Gothic" w:hint="eastAsia"/>
                <w:szCs w:val="21"/>
              </w:rPr>
              <w:t>》</w:t>
            </w:r>
            <w:r w:rsidRPr="001C5E14">
              <w:rPr>
                <w:rFonts w:ascii="SimSun" w:eastAsia="SimSun" w:hAnsi="SimSun" w:cs="SimSun" w:hint="eastAsia"/>
                <w:szCs w:val="21"/>
              </w:rPr>
              <w:t>或其他具有提供商业卫星发射服务资质的证明材料</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6156F4">
              <w:rPr>
                <w:rFonts w:ascii="SimSun" w:eastAsia="SimSun" w:hAnsi="SimSun" w:hint="eastAsia"/>
                <w:spacing w:val="6"/>
                <w:szCs w:val="21"/>
              </w:rPr>
              <w:t>2.</w:t>
            </w:r>
            <w:r w:rsidRPr="006156F4">
              <w:rPr>
                <w:rFonts w:ascii="SimSun" w:eastAsia="SimSun" w:hAnsi="SimSun" w:cs="SimSun" w:hint="eastAsia"/>
                <w:spacing w:val="6"/>
                <w:szCs w:val="21"/>
              </w:rPr>
              <w:t>提供港澳台运输服务</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以公路运输方式提供内地往返香港</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澳门的交通运输服务的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应提供</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道路运输经营许可证</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及持</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道路运输证</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的直通港澳运输车辆的物权证明</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以水路运输方式提供内地往返香港</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澳门交通运输服务的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应提供获得港澳线路运营许可船舶的物权证明</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以水路运输方式提供大陆往返台湾交通运输服务的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应提供</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台湾海峡两岸间水路运输许可证</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及持</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台湾海峡两岸间船舶营运证</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船舶的物权证明</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以航空运输方式提供港澳台运输服务的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应提供经营范围包括</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国际</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国内</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含港澳</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航空客货邮运输业务</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公共航空运输企业经营许可证</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或者经营范围包括</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公务飞行</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通用航空经营许可证</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以铁路运输方式提供内地往返香港的交通运输服务的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应提供经营范围包括</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许可经营项目</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铁路客货运输</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企业</w:t>
            </w:r>
            <w:r w:rsidRPr="006156F4">
              <w:rPr>
                <w:rFonts w:ascii="SimSun" w:eastAsia="SimSun" w:hAnsi="SimSun" w:cs="SimSun" w:hint="eastAsia"/>
                <w:spacing w:val="6"/>
                <w:szCs w:val="21"/>
              </w:rPr>
              <w:lastRenderedPageBreak/>
              <w:t>法人营业执照</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或其他具有提供铁路客货运输服务资质的证明材料</w:t>
            </w:r>
            <w:r w:rsidRPr="001C5E14">
              <w:rPr>
                <w:rFonts w:ascii="SimSun" w:eastAsia="SimSun" w:hAnsi="SimSun" w:cs="Malgun Gothic" w:hint="eastAsia"/>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60"/>
                <w:szCs w:val="21"/>
              </w:rPr>
            </w:pPr>
            <w:r w:rsidRPr="001C5E14">
              <w:rPr>
                <w:rFonts w:ascii="SimSun" w:eastAsia="SimSun" w:hAnsi="SimSun" w:hint="eastAsia"/>
                <w:szCs w:val="21"/>
              </w:rPr>
              <w:t xml:space="preserve">　　</w:t>
            </w:r>
            <w:r w:rsidRPr="006156F4">
              <w:rPr>
                <w:rFonts w:ascii="SimSun" w:eastAsia="SimSun" w:hAnsi="SimSun" w:hint="eastAsia"/>
                <w:spacing w:val="60"/>
                <w:szCs w:val="21"/>
              </w:rPr>
              <w:t>3.</w:t>
            </w:r>
            <w:r w:rsidRPr="006156F4">
              <w:rPr>
                <w:rFonts w:ascii="SimSun" w:eastAsia="SimSun" w:hAnsi="SimSun" w:cs="SimSun" w:hint="eastAsia"/>
                <w:spacing w:val="60"/>
                <w:szCs w:val="21"/>
              </w:rPr>
              <w:t>采用程租</w:t>
            </w:r>
            <w:r w:rsidRPr="006156F4">
              <w:rPr>
                <w:rFonts w:ascii="SimSun" w:eastAsia="SimSun" w:hAnsi="SimSun" w:cs="Malgun Gothic" w:hint="eastAsia"/>
                <w:spacing w:val="60"/>
                <w:szCs w:val="21"/>
              </w:rPr>
              <w:t>、</w:t>
            </w:r>
            <w:r w:rsidRPr="006156F4">
              <w:rPr>
                <w:rFonts w:ascii="SimSun" w:eastAsia="SimSun" w:hAnsi="SimSun" w:cs="SimSun" w:hint="eastAsia"/>
                <w:spacing w:val="60"/>
                <w:szCs w:val="21"/>
              </w:rPr>
              <w:t>期租和湿租方式租赁交通运输工具用于国际运输服务和港澳台运输服务的</w:t>
            </w:r>
            <w:r w:rsidRPr="006156F4">
              <w:rPr>
                <w:rFonts w:ascii="SimSun" w:eastAsia="SimSun" w:hAnsi="SimSun" w:cs="Malgun Gothic" w:hint="eastAsia"/>
                <w:spacing w:val="60"/>
                <w:szCs w:val="21"/>
              </w:rPr>
              <w:t>，</w:t>
            </w:r>
            <w:r w:rsidRPr="006156F4">
              <w:rPr>
                <w:rFonts w:ascii="SimSun" w:eastAsia="SimSun" w:hAnsi="SimSun" w:cs="SimSun" w:hint="eastAsia"/>
                <w:spacing w:val="60"/>
                <w:szCs w:val="21"/>
              </w:rPr>
              <w:t>应提供程租</w:t>
            </w:r>
            <w:r w:rsidRPr="006156F4">
              <w:rPr>
                <w:rFonts w:ascii="SimSun" w:eastAsia="SimSun" w:hAnsi="SimSun" w:cs="Malgun Gothic" w:hint="eastAsia"/>
                <w:spacing w:val="60"/>
                <w:szCs w:val="21"/>
              </w:rPr>
              <w:t>、</w:t>
            </w:r>
            <w:r w:rsidRPr="006156F4">
              <w:rPr>
                <w:rFonts w:ascii="SimSun" w:eastAsia="SimSun" w:hAnsi="SimSun" w:cs="SimSun" w:hint="eastAsia"/>
                <w:spacing w:val="60"/>
                <w:szCs w:val="21"/>
              </w:rPr>
              <w:t>期租和湿租合同或协议</w:t>
            </w:r>
            <w:r w:rsidRPr="006156F4">
              <w:rPr>
                <w:rFonts w:ascii="SimSun" w:eastAsia="SimSun" w:hAnsi="SimSun" w:cs="Malgun Gothic" w:hint="eastAsia"/>
                <w:spacing w:val="60"/>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6"/>
                <w:szCs w:val="21"/>
              </w:rPr>
            </w:pPr>
            <w:r w:rsidRPr="001C5E14">
              <w:rPr>
                <w:rFonts w:ascii="SimSun" w:eastAsia="SimSun" w:hAnsi="SimSun" w:hint="eastAsia"/>
                <w:szCs w:val="21"/>
              </w:rPr>
              <w:t xml:space="preserve">　　</w:t>
            </w:r>
            <w:r w:rsidRPr="006156F4">
              <w:rPr>
                <w:rFonts w:ascii="SimSun" w:eastAsia="SimSun" w:hAnsi="SimSun" w:hint="eastAsia"/>
                <w:spacing w:val="6"/>
                <w:szCs w:val="21"/>
              </w:rPr>
              <w:t>4.</w:t>
            </w:r>
            <w:r w:rsidRPr="006156F4">
              <w:rPr>
                <w:rFonts w:ascii="SimSun" w:eastAsia="SimSun" w:hAnsi="SimSun" w:cs="SimSun" w:hint="eastAsia"/>
                <w:spacing w:val="6"/>
                <w:szCs w:val="21"/>
              </w:rPr>
              <w:t>对外提供研发服务或设计服务的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应提供</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技术出口合同登记证</w:t>
            </w:r>
            <w:r w:rsidRPr="006156F4">
              <w:rPr>
                <w:rFonts w:ascii="SimSun" w:eastAsia="SimSun" w:hAnsi="SimSun" w:cs="Malgun Gothic" w:hint="eastAsia"/>
                <w:spacing w:val="6"/>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三</w:t>
            </w:r>
            <w:r w:rsidRPr="001C5E14">
              <w:rPr>
                <w:rFonts w:ascii="SimSun" w:eastAsia="SimSun" w:hAnsi="SimSun" w:cs="Malgun Gothic" w:hint="eastAsia"/>
                <w:szCs w:val="21"/>
              </w:rPr>
              <w:t>）</w:t>
            </w:r>
            <w:r w:rsidRPr="001C5E14">
              <w:rPr>
                <w:rFonts w:ascii="SimSun" w:eastAsia="SimSun" w:hAnsi="SimSun" w:cs="SimSun" w:hint="eastAsia"/>
                <w:szCs w:val="21"/>
              </w:rPr>
              <w:t>增值税零税率应税服务提供者出口货物劳务</w:t>
            </w:r>
            <w:r w:rsidRPr="001C5E14">
              <w:rPr>
                <w:rFonts w:ascii="SimSun" w:eastAsia="SimSun" w:hAnsi="SimSun" w:cs="Malgun Gothic" w:hint="eastAsia"/>
                <w:szCs w:val="21"/>
              </w:rPr>
              <w:t>，</w:t>
            </w:r>
            <w:r w:rsidRPr="001C5E14">
              <w:rPr>
                <w:rFonts w:ascii="SimSun" w:eastAsia="SimSun" w:hAnsi="SimSun" w:cs="SimSun" w:hint="eastAsia"/>
                <w:szCs w:val="21"/>
              </w:rPr>
              <w:t>且未办理过出口退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税资格认定的</w:t>
            </w:r>
            <w:r w:rsidRPr="001C5E14">
              <w:rPr>
                <w:rFonts w:ascii="SimSun" w:eastAsia="SimSun" w:hAnsi="SimSun" w:cs="Malgun Gothic" w:hint="eastAsia"/>
                <w:szCs w:val="21"/>
              </w:rPr>
              <w:t>，</w:t>
            </w:r>
            <w:r w:rsidRPr="001C5E14">
              <w:rPr>
                <w:rFonts w:ascii="SimSun" w:eastAsia="SimSun" w:hAnsi="SimSun" w:cs="SimSun" w:hint="eastAsia"/>
                <w:szCs w:val="21"/>
              </w:rPr>
              <w:t>除提供上述资料外</w:t>
            </w:r>
            <w:r w:rsidRPr="001C5E14">
              <w:rPr>
                <w:rFonts w:ascii="SimSun" w:eastAsia="SimSun" w:hAnsi="SimSun" w:cs="Malgun Gothic" w:hint="eastAsia"/>
                <w:szCs w:val="21"/>
              </w:rPr>
              <w:t>，</w:t>
            </w:r>
            <w:r w:rsidRPr="001C5E14">
              <w:rPr>
                <w:rFonts w:ascii="SimSun" w:eastAsia="SimSun" w:hAnsi="SimSun" w:cs="SimSun" w:hint="eastAsia"/>
                <w:szCs w:val="21"/>
              </w:rPr>
              <w:t>还应提供加盖备案登记专用章的</w:t>
            </w:r>
            <w:r w:rsidRPr="001C5E14">
              <w:rPr>
                <w:rFonts w:ascii="SimSun" w:eastAsia="SimSun" w:hAnsi="SimSun" w:cs="Malgun Gothic" w:hint="eastAsia"/>
                <w:szCs w:val="21"/>
              </w:rPr>
              <w:t>《</w:t>
            </w:r>
            <w:r w:rsidRPr="001C5E14">
              <w:rPr>
                <w:rFonts w:ascii="SimSun" w:eastAsia="SimSun" w:hAnsi="SimSun" w:cs="SimSun" w:hint="eastAsia"/>
                <w:szCs w:val="21"/>
              </w:rPr>
              <w:t>对外贸易经营者备案登记表</w:t>
            </w:r>
            <w:r w:rsidRPr="001C5E14">
              <w:rPr>
                <w:rFonts w:ascii="SimSun" w:eastAsia="SimSun" w:hAnsi="SimSun" w:cs="Malgun Gothic" w:hint="eastAsia"/>
                <w:szCs w:val="21"/>
              </w:rPr>
              <w:t>》</w:t>
            </w:r>
            <w:r w:rsidRPr="001C5E14">
              <w:rPr>
                <w:rFonts w:ascii="SimSun" w:eastAsia="SimSun" w:hAnsi="SimSun" w:cs="SimSun" w:hint="eastAsia"/>
                <w:szCs w:val="21"/>
              </w:rPr>
              <w:t>和</w:t>
            </w:r>
            <w:r w:rsidRPr="001C5E14">
              <w:rPr>
                <w:rFonts w:ascii="SimSun" w:eastAsia="SimSun" w:hAnsi="SimSun" w:cs="Malgun Gothic" w:hint="eastAsia"/>
                <w:szCs w:val="21"/>
              </w:rPr>
              <w:t>《</w:t>
            </w:r>
            <w:r w:rsidRPr="001C5E14">
              <w:rPr>
                <w:rFonts w:ascii="SimSun" w:eastAsia="SimSun" w:hAnsi="SimSun" w:cs="SimSun" w:hint="eastAsia"/>
                <w:szCs w:val="21"/>
              </w:rPr>
              <w:t>中华人民共和国海关进出口货物收发货人报关注册登记证书</w:t>
            </w:r>
            <w:r w:rsidRPr="001C5E14">
              <w:rPr>
                <w:rFonts w:ascii="SimSun" w:eastAsia="SimSun" w:hAnsi="SimSun" w:cs="Malgun Gothic" w:hint="eastAsia"/>
                <w:szCs w:val="21"/>
              </w:rPr>
              <w:t>》</w:t>
            </w:r>
            <w:r w:rsidRPr="001C5E14">
              <w:rPr>
                <w:rFonts w:ascii="SimSun" w:eastAsia="SimSun" w:hAnsi="SimSun" w:cs="SimSun" w:hint="eastAsia"/>
                <w:szCs w:val="21"/>
              </w:rPr>
              <w:t>的原件及复印件</w:t>
            </w:r>
            <w:r w:rsidRPr="001C5E14">
              <w:rPr>
                <w:rFonts w:ascii="SimSun" w:eastAsia="SimSun" w:hAnsi="SimSun" w:cs="Malgun Gothic" w:hint="eastAsia"/>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8"/>
                <w:szCs w:val="21"/>
              </w:rPr>
            </w:pPr>
            <w:r w:rsidRPr="001C5E14">
              <w:rPr>
                <w:rFonts w:ascii="SimSun" w:eastAsia="SimSun" w:hAnsi="SimSun" w:hint="eastAsia"/>
                <w:szCs w:val="21"/>
              </w:rPr>
              <w:t xml:space="preserve">　　</w:t>
            </w:r>
            <w:r w:rsidRPr="006156F4">
              <w:rPr>
                <w:rFonts w:ascii="SimSun" w:eastAsia="SimSun" w:hAnsi="SimSun" w:cs="SimSun" w:hint="eastAsia"/>
                <w:b/>
                <w:spacing w:val="8"/>
                <w:szCs w:val="21"/>
              </w:rPr>
              <w:t>第十条</w:t>
            </w:r>
            <w:r w:rsidRPr="006156F4">
              <w:rPr>
                <w:rFonts w:ascii="SimSun" w:eastAsia="SimSun" w:hAnsi="SimSun" w:hint="eastAsia"/>
                <w:spacing w:val="8"/>
                <w:szCs w:val="21"/>
              </w:rPr>
              <w:t xml:space="preserve"> </w:t>
            </w:r>
            <w:r w:rsidRPr="006156F4">
              <w:rPr>
                <w:rFonts w:ascii="SimSun" w:eastAsia="SimSun" w:hAnsi="SimSun" w:cs="SimSun" w:hint="eastAsia"/>
                <w:spacing w:val="8"/>
                <w:szCs w:val="21"/>
              </w:rPr>
              <w:t>已办理过出口退</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免</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税资格认定的出口企业</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提供增值税零税率应税服务的</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应填报</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出口退</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免</w:t>
            </w:r>
            <w:r w:rsidRPr="006156F4">
              <w:rPr>
                <w:rFonts w:ascii="SimSun" w:eastAsia="SimSun" w:hAnsi="SimSun" w:hint="eastAsia"/>
                <w:spacing w:val="8"/>
                <w:szCs w:val="21"/>
              </w:rPr>
              <w:t>）</w:t>
            </w:r>
            <w:r w:rsidRPr="006156F4">
              <w:rPr>
                <w:rFonts w:ascii="SimSun" w:eastAsia="SimSun" w:hAnsi="SimSun" w:cs="SimSun" w:hint="eastAsia"/>
                <w:spacing w:val="8"/>
                <w:szCs w:val="21"/>
              </w:rPr>
              <w:t>税资格认定变更申请表</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及电子数据</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提供第九条所列的增值税零税率应税服务对应的资料</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向主管税务机关申请办理出口退</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免</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税资格认定变更</w:t>
            </w:r>
            <w:r w:rsidRPr="006156F4">
              <w:rPr>
                <w:rFonts w:ascii="SimSun" w:eastAsia="SimSun" w:hAnsi="SimSun" w:cs="Malgun Gothic" w:hint="eastAsia"/>
                <w:spacing w:val="8"/>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第十一条</w:t>
            </w:r>
            <w:r w:rsidRPr="001C5E14">
              <w:rPr>
                <w:rFonts w:ascii="SimSun" w:eastAsia="SimSun" w:hAnsi="SimSun" w:hint="eastAsia"/>
                <w:szCs w:val="21"/>
              </w:rPr>
              <w:t xml:space="preserve"> </w:t>
            </w:r>
            <w:r w:rsidRPr="001C5E14">
              <w:rPr>
                <w:rFonts w:ascii="SimSun" w:eastAsia="SimSun" w:hAnsi="SimSun" w:cs="SimSun" w:hint="eastAsia"/>
                <w:szCs w:val="21"/>
              </w:rPr>
              <w:t>增值税零税率应税服务提供者按规定需变更增值税退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税办法的</w:t>
            </w:r>
            <w:r w:rsidRPr="001C5E14">
              <w:rPr>
                <w:rFonts w:ascii="SimSun" w:eastAsia="SimSun" w:hAnsi="SimSun" w:cs="Malgun Gothic" w:hint="eastAsia"/>
                <w:szCs w:val="21"/>
              </w:rPr>
              <w:t>，</w:t>
            </w:r>
            <w:r w:rsidRPr="001C5E14">
              <w:rPr>
                <w:rFonts w:ascii="SimSun" w:eastAsia="SimSun" w:hAnsi="SimSun" w:cs="SimSun" w:hint="eastAsia"/>
                <w:szCs w:val="21"/>
              </w:rPr>
              <w:t>主管税务机关应按照现行规定进行退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税清算</w:t>
            </w:r>
            <w:r w:rsidRPr="001C5E14">
              <w:rPr>
                <w:rFonts w:ascii="SimSun" w:eastAsia="SimSun" w:hAnsi="SimSun" w:cs="Malgun Gothic" w:hint="eastAsia"/>
                <w:szCs w:val="21"/>
              </w:rPr>
              <w:t>，</w:t>
            </w:r>
            <w:r w:rsidRPr="001C5E14">
              <w:rPr>
                <w:rFonts w:ascii="SimSun" w:eastAsia="SimSun" w:hAnsi="SimSun" w:cs="SimSun" w:hint="eastAsia"/>
                <w:szCs w:val="21"/>
              </w:rPr>
              <w:t>在结清税款后方可办理变更</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第十二条</w:t>
            </w:r>
            <w:r w:rsidRPr="001C5E14">
              <w:rPr>
                <w:rFonts w:ascii="SimSun" w:eastAsia="SimSun" w:hAnsi="SimSun" w:hint="eastAsia"/>
                <w:szCs w:val="21"/>
              </w:rPr>
              <w:t xml:space="preserve"> </w:t>
            </w:r>
            <w:r w:rsidRPr="001C5E14">
              <w:rPr>
                <w:rFonts w:ascii="SimSun" w:eastAsia="SimSun" w:hAnsi="SimSun" w:cs="SimSun" w:hint="eastAsia"/>
                <w:szCs w:val="21"/>
              </w:rPr>
              <w:t>增值税零税率应税服务提供者提供增值税零税率应税服务</w:t>
            </w:r>
            <w:r w:rsidRPr="001C5E14">
              <w:rPr>
                <w:rFonts w:ascii="SimSun" w:eastAsia="SimSun" w:hAnsi="SimSun" w:cs="Malgun Gothic" w:hint="eastAsia"/>
                <w:szCs w:val="21"/>
              </w:rPr>
              <w:t>，</w:t>
            </w:r>
            <w:r w:rsidRPr="001C5E14">
              <w:rPr>
                <w:rFonts w:ascii="SimSun" w:eastAsia="SimSun" w:hAnsi="SimSun" w:cs="SimSun" w:hint="eastAsia"/>
                <w:szCs w:val="21"/>
              </w:rPr>
              <w:t>应在财务作销售收入次月</w:t>
            </w:r>
            <w:r w:rsidRPr="001C5E14">
              <w:rPr>
                <w:rFonts w:ascii="SimSun" w:eastAsia="SimSun" w:hAnsi="SimSun" w:cs="Malgun Gothic" w:hint="eastAsia"/>
                <w:szCs w:val="21"/>
              </w:rPr>
              <w:t>（</w:t>
            </w:r>
            <w:r w:rsidRPr="001C5E14">
              <w:rPr>
                <w:rFonts w:ascii="SimSun" w:eastAsia="SimSun" w:hAnsi="SimSun" w:cs="SimSun" w:hint="eastAsia"/>
                <w:szCs w:val="21"/>
              </w:rPr>
              <w:t>按季度进行增值税纳税申报的为次季度首月</w:t>
            </w:r>
            <w:r w:rsidRPr="001C5E14">
              <w:rPr>
                <w:rFonts w:ascii="SimSun" w:eastAsia="SimSun" w:hAnsi="SimSun" w:cs="Malgun Gothic" w:hint="eastAsia"/>
                <w:szCs w:val="21"/>
              </w:rPr>
              <w:t>，</w:t>
            </w:r>
            <w:r w:rsidRPr="001C5E14">
              <w:rPr>
                <w:rFonts w:ascii="SimSun" w:eastAsia="SimSun" w:hAnsi="SimSun" w:cs="SimSun" w:hint="eastAsia"/>
                <w:szCs w:val="21"/>
              </w:rPr>
              <w:t>下同</w:t>
            </w:r>
            <w:r w:rsidRPr="001C5E14">
              <w:rPr>
                <w:rFonts w:ascii="SimSun" w:eastAsia="SimSun" w:hAnsi="SimSun" w:cs="Malgun Gothic" w:hint="eastAsia"/>
                <w:szCs w:val="21"/>
              </w:rPr>
              <w:t>）</w:t>
            </w:r>
            <w:r w:rsidRPr="001C5E14">
              <w:rPr>
                <w:rFonts w:ascii="SimSun" w:eastAsia="SimSun" w:hAnsi="SimSun" w:cs="SimSun" w:hint="eastAsia"/>
                <w:szCs w:val="21"/>
              </w:rPr>
              <w:t>的增值税纳税申报期内</w:t>
            </w:r>
            <w:r w:rsidRPr="001C5E14">
              <w:rPr>
                <w:rFonts w:ascii="SimSun" w:eastAsia="SimSun" w:hAnsi="SimSun" w:cs="Malgun Gothic" w:hint="eastAsia"/>
                <w:szCs w:val="21"/>
              </w:rPr>
              <w:t>，</w:t>
            </w:r>
            <w:r w:rsidRPr="001C5E14">
              <w:rPr>
                <w:rFonts w:ascii="SimSun" w:eastAsia="SimSun" w:hAnsi="SimSun" w:cs="SimSun" w:hint="eastAsia"/>
                <w:szCs w:val="21"/>
              </w:rPr>
              <w:t>向主管税务机关办理增值税纳税和退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税相关申报</w:t>
            </w:r>
            <w:r w:rsidRPr="001C5E14">
              <w:rPr>
                <w:rFonts w:ascii="SimSun" w:eastAsia="SimSun" w:hAnsi="SimSun" w:cs="Malgun Gothic" w:hint="eastAsia"/>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12"/>
                <w:szCs w:val="21"/>
              </w:rPr>
            </w:pPr>
            <w:r w:rsidRPr="001C5E14">
              <w:rPr>
                <w:rFonts w:ascii="SimSun" w:eastAsia="SimSun" w:hAnsi="SimSun" w:hint="eastAsia"/>
                <w:szCs w:val="21"/>
              </w:rPr>
              <w:t xml:space="preserve">　　</w:t>
            </w:r>
            <w:r w:rsidRPr="006156F4">
              <w:rPr>
                <w:rFonts w:ascii="SimSun" w:eastAsia="SimSun" w:hAnsi="SimSun" w:cs="SimSun" w:hint="eastAsia"/>
                <w:spacing w:val="12"/>
                <w:szCs w:val="21"/>
              </w:rPr>
              <w:t>增值税零税率应税服务提供者收齐有关凭证后</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可于在财务作销售收入次月起至次年</w:t>
            </w:r>
            <w:r w:rsidRPr="006156F4">
              <w:rPr>
                <w:rFonts w:ascii="SimSun" w:eastAsia="SimSun" w:hAnsi="SimSun" w:hint="eastAsia"/>
                <w:spacing w:val="12"/>
                <w:szCs w:val="21"/>
              </w:rPr>
              <w:t>4</w:t>
            </w:r>
            <w:r w:rsidRPr="006156F4">
              <w:rPr>
                <w:rFonts w:ascii="SimSun" w:eastAsia="SimSun" w:hAnsi="SimSun" w:cs="SimSun" w:hint="eastAsia"/>
                <w:spacing w:val="12"/>
                <w:szCs w:val="21"/>
              </w:rPr>
              <w:t>月</w:t>
            </w:r>
            <w:r w:rsidRPr="006156F4">
              <w:rPr>
                <w:rFonts w:ascii="SimSun" w:eastAsia="SimSun" w:hAnsi="SimSun" w:hint="eastAsia"/>
                <w:spacing w:val="12"/>
                <w:szCs w:val="21"/>
              </w:rPr>
              <w:t>30</w:t>
            </w:r>
            <w:r w:rsidRPr="006156F4">
              <w:rPr>
                <w:rFonts w:ascii="SimSun" w:eastAsia="SimSun" w:hAnsi="SimSun" w:cs="SimSun" w:hint="eastAsia"/>
                <w:spacing w:val="12"/>
                <w:szCs w:val="21"/>
              </w:rPr>
              <w:t>日前的各增值税纳税申报期内向主管税务机关申报退</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免</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税</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逾期申报退</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免</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税的</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主管税务机关不再受理</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未在规定期限内申报退</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免</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税的增值税零税率应税服务</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增值</w:t>
            </w:r>
            <w:r w:rsidRPr="006156F4">
              <w:rPr>
                <w:rFonts w:ascii="SimSun" w:eastAsia="SimSun" w:hAnsi="SimSun" w:cs="SimSun" w:hint="eastAsia"/>
                <w:spacing w:val="12"/>
                <w:szCs w:val="21"/>
              </w:rPr>
              <w:lastRenderedPageBreak/>
              <w:t>税零税率应税服务提供者应按规定缴纳增值税</w:t>
            </w:r>
            <w:r w:rsidRPr="006156F4">
              <w:rPr>
                <w:rFonts w:ascii="SimSun" w:eastAsia="SimSun" w:hAnsi="SimSun" w:cs="Malgun Gothic" w:hint="eastAsia"/>
                <w:spacing w:val="12"/>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第十三条</w:t>
            </w:r>
            <w:r w:rsidRPr="001C5E14">
              <w:rPr>
                <w:rFonts w:ascii="SimSun" w:eastAsia="SimSun" w:hAnsi="SimSun" w:hint="eastAsia"/>
                <w:szCs w:val="21"/>
              </w:rPr>
              <w:t xml:space="preserve"> </w:t>
            </w:r>
            <w:r w:rsidRPr="001C5E14">
              <w:rPr>
                <w:rFonts w:ascii="SimSun" w:eastAsia="SimSun" w:hAnsi="SimSun" w:cs="SimSun" w:hint="eastAsia"/>
                <w:szCs w:val="21"/>
              </w:rPr>
              <w:t>实行免抵退税办法的增值税零税率应税服务提供者应按照下列要求向主管税务机关办理增值税免抵退税申报</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一</w:t>
            </w:r>
            <w:r w:rsidRPr="001C5E14">
              <w:rPr>
                <w:rFonts w:ascii="SimSun" w:eastAsia="SimSun" w:hAnsi="SimSun" w:cs="Malgun Gothic" w:hint="eastAsia"/>
                <w:szCs w:val="21"/>
              </w:rPr>
              <w:t>）</w:t>
            </w:r>
            <w:r w:rsidRPr="001C5E14">
              <w:rPr>
                <w:rFonts w:ascii="SimSun" w:eastAsia="SimSun" w:hAnsi="SimSun" w:cs="SimSun" w:hint="eastAsia"/>
                <w:szCs w:val="21"/>
              </w:rPr>
              <w:t>填报</w:t>
            </w:r>
            <w:r w:rsidRPr="001C5E14">
              <w:rPr>
                <w:rFonts w:ascii="SimSun" w:eastAsia="SimSun" w:hAnsi="SimSun" w:cs="Malgun Gothic" w:hint="eastAsia"/>
                <w:szCs w:val="21"/>
              </w:rPr>
              <w:t>《</w:t>
            </w:r>
            <w:r w:rsidRPr="001C5E14">
              <w:rPr>
                <w:rFonts w:ascii="SimSun" w:eastAsia="SimSun" w:hAnsi="SimSun" w:cs="SimSun" w:hint="eastAsia"/>
                <w:szCs w:val="21"/>
              </w:rPr>
              <w:t>免抵退税申报汇总表</w:t>
            </w:r>
            <w:r w:rsidRPr="001C5E14">
              <w:rPr>
                <w:rFonts w:ascii="SimSun" w:eastAsia="SimSun" w:hAnsi="SimSun" w:cs="Malgun Gothic" w:hint="eastAsia"/>
                <w:szCs w:val="21"/>
              </w:rPr>
              <w:t>》</w:t>
            </w:r>
            <w:r w:rsidRPr="001C5E14">
              <w:rPr>
                <w:rFonts w:ascii="SimSun" w:eastAsia="SimSun" w:hAnsi="SimSun" w:cs="SimSun" w:hint="eastAsia"/>
                <w:szCs w:val="21"/>
              </w:rPr>
              <w:t>及其附表</w:t>
            </w:r>
            <w:r w:rsidRPr="001C5E14">
              <w:rPr>
                <w:rFonts w:ascii="SimSun" w:eastAsia="SimSun" w:hAnsi="SimSun" w:cs="Malgun Gothic" w:hint="eastAsia"/>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14"/>
                <w:szCs w:val="21"/>
              </w:rPr>
            </w:pPr>
            <w:r w:rsidRPr="001C5E14">
              <w:rPr>
                <w:rFonts w:ascii="SimSun" w:eastAsia="SimSun" w:hAnsi="SimSun" w:hint="eastAsia"/>
                <w:szCs w:val="21"/>
              </w:rPr>
              <w:t xml:space="preserve">　　</w:t>
            </w:r>
            <w:r w:rsidRPr="006156F4">
              <w:rPr>
                <w:rFonts w:ascii="SimSun" w:eastAsia="SimSun" w:hAnsi="SimSun" w:hint="eastAsia"/>
                <w:spacing w:val="-14"/>
                <w:szCs w:val="21"/>
              </w:rPr>
              <w:t>（</w:t>
            </w:r>
            <w:r w:rsidRPr="006156F4">
              <w:rPr>
                <w:rFonts w:ascii="SimSun" w:eastAsia="SimSun" w:hAnsi="SimSun" w:cs="SimSun" w:hint="eastAsia"/>
                <w:spacing w:val="-14"/>
                <w:szCs w:val="21"/>
              </w:rPr>
              <w:t>二</w:t>
            </w:r>
            <w:r w:rsidRPr="006156F4">
              <w:rPr>
                <w:rFonts w:ascii="SimSun" w:eastAsia="SimSun" w:hAnsi="SimSun" w:cs="Malgun Gothic" w:hint="eastAsia"/>
                <w:spacing w:val="-14"/>
                <w:szCs w:val="21"/>
              </w:rPr>
              <w:t>）</w:t>
            </w:r>
            <w:r w:rsidRPr="006156F4">
              <w:rPr>
                <w:rFonts w:ascii="SimSun" w:eastAsia="SimSun" w:hAnsi="SimSun" w:cs="SimSun" w:hint="eastAsia"/>
                <w:spacing w:val="-14"/>
                <w:szCs w:val="21"/>
              </w:rPr>
              <w:t>提供当期</w:t>
            </w:r>
            <w:r w:rsidRPr="006156F4">
              <w:rPr>
                <w:rFonts w:ascii="SimSun" w:eastAsia="SimSun" w:hAnsi="SimSun" w:cs="Malgun Gothic" w:hint="eastAsia"/>
                <w:spacing w:val="-14"/>
                <w:szCs w:val="21"/>
              </w:rPr>
              <w:t>《</w:t>
            </w:r>
            <w:r w:rsidRPr="006156F4">
              <w:rPr>
                <w:rFonts w:ascii="SimSun" w:eastAsia="SimSun" w:hAnsi="SimSun" w:cs="SimSun" w:hint="eastAsia"/>
                <w:spacing w:val="-14"/>
                <w:szCs w:val="21"/>
              </w:rPr>
              <w:t>增值税纳税申报表</w:t>
            </w:r>
            <w:r w:rsidRPr="006156F4">
              <w:rPr>
                <w:rFonts w:ascii="SimSun" w:eastAsia="SimSun" w:hAnsi="SimSun" w:cs="Malgun Gothic" w:hint="eastAsia"/>
                <w:spacing w:val="-14"/>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14"/>
                <w:szCs w:val="21"/>
              </w:rPr>
            </w:pPr>
            <w:r w:rsidRPr="001C5E14">
              <w:rPr>
                <w:rFonts w:ascii="SimSun" w:eastAsia="SimSun" w:hAnsi="SimSun" w:hint="eastAsia"/>
                <w:szCs w:val="21"/>
              </w:rPr>
              <w:t xml:space="preserve">　　</w:t>
            </w:r>
            <w:r w:rsidRPr="006156F4">
              <w:rPr>
                <w:rFonts w:ascii="SimSun" w:eastAsia="SimSun" w:hAnsi="SimSun" w:hint="eastAsia"/>
                <w:spacing w:val="-14"/>
                <w:szCs w:val="21"/>
              </w:rPr>
              <w:t>（</w:t>
            </w:r>
            <w:r w:rsidRPr="006156F4">
              <w:rPr>
                <w:rFonts w:ascii="SimSun" w:eastAsia="SimSun" w:hAnsi="SimSun" w:cs="SimSun" w:hint="eastAsia"/>
                <w:spacing w:val="-14"/>
                <w:szCs w:val="21"/>
              </w:rPr>
              <w:t>三</w:t>
            </w:r>
            <w:r w:rsidRPr="006156F4">
              <w:rPr>
                <w:rFonts w:ascii="SimSun" w:eastAsia="SimSun" w:hAnsi="SimSun" w:cs="Malgun Gothic" w:hint="eastAsia"/>
                <w:spacing w:val="-14"/>
                <w:szCs w:val="21"/>
              </w:rPr>
              <w:t>）</w:t>
            </w:r>
            <w:r w:rsidRPr="006156F4">
              <w:rPr>
                <w:rFonts w:ascii="SimSun" w:eastAsia="SimSun" w:hAnsi="SimSun" w:cs="SimSun" w:hint="eastAsia"/>
                <w:spacing w:val="-14"/>
                <w:szCs w:val="21"/>
              </w:rPr>
              <w:t>提供免抵退税正式申报电子数据</w:t>
            </w:r>
            <w:r w:rsidRPr="006156F4">
              <w:rPr>
                <w:rFonts w:ascii="SimSun" w:eastAsia="SimSun" w:hAnsi="SimSun" w:cs="Malgun Gothic" w:hint="eastAsia"/>
                <w:spacing w:val="-14"/>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四</w:t>
            </w:r>
            <w:r w:rsidRPr="001C5E14">
              <w:rPr>
                <w:rFonts w:ascii="SimSun" w:eastAsia="SimSun" w:hAnsi="SimSun" w:cs="Malgun Gothic" w:hint="eastAsia"/>
                <w:szCs w:val="21"/>
              </w:rPr>
              <w:t>）</w:t>
            </w:r>
            <w:r w:rsidRPr="001C5E14">
              <w:rPr>
                <w:rFonts w:ascii="SimSun" w:eastAsia="SimSun" w:hAnsi="SimSun" w:cs="SimSun" w:hint="eastAsia"/>
                <w:szCs w:val="21"/>
              </w:rPr>
              <w:t>提供增值税零税率应税服务所开具的发票</w:t>
            </w:r>
            <w:r w:rsidRPr="001C5E14">
              <w:rPr>
                <w:rFonts w:ascii="SimSun" w:eastAsia="SimSun" w:hAnsi="SimSun" w:cs="Malgun Gothic" w:hint="eastAsia"/>
                <w:szCs w:val="21"/>
              </w:rPr>
              <w:t>（</w:t>
            </w:r>
            <w:r w:rsidRPr="001C5E14">
              <w:rPr>
                <w:rFonts w:ascii="SimSun" w:eastAsia="SimSun" w:hAnsi="SimSun" w:cs="SimSun" w:hint="eastAsia"/>
                <w:szCs w:val="21"/>
              </w:rPr>
              <w:t>经主管税务机关认可</w:t>
            </w:r>
            <w:r w:rsidRPr="001C5E14">
              <w:rPr>
                <w:rFonts w:ascii="SimSun" w:eastAsia="SimSun" w:hAnsi="SimSun" w:cs="Malgun Gothic" w:hint="eastAsia"/>
                <w:szCs w:val="21"/>
              </w:rPr>
              <w:t>，</w:t>
            </w:r>
            <w:r w:rsidRPr="001C5E14">
              <w:rPr>
                <w:rFonts w:ascii="SimSun" w:eastAsia="SimSun" w:hAnsi="SimSun" w:cs="SimSun" w:hint="eastAsia"/>
                <w:szCs w:val="21"/>
              </w:rPr>
              <w:t>可只提供电子数据</w:t>
            </w:r>
            <w:r w:rsidRPr="001C5E14">
              <w:rPr>
                <w:rFonts w:ascii="SimSun" w:eastAsia="SimSun" w:hAnsi="SimSun" w:cs="Malgun Gothic" w:hint="eastAsia"/>
                <w:szCs w:val="21"/>
              </w:rPr>
              <w:t>，</w:t>
            </w:r>
            <w:r w:rsidRPr="001C5E14">
              <w:rPr>
                <w:rFonts w:ascii="SimSun" w:eastAsia="SimSun" w:hAnsi="SimSun" w:cs="SimSun" w:hint="eastAsia"/>
                <w:szCs w:val="21"/>
              </w:rPr>
              <w:t>原始凭证留存备查</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五</w:t>
            </w:r>
            <w:r w:rsidRPr="001C5E14">
              <w:rPr>
                <w:rFonts w:ascii="SimSun" w:eastAsia="SimSun" w:hAnsi="SimSun" w:cs="Malgun Gothic" w:hint="eastAsia"/>
                <w:szCs w:val="21"/>
              </w:rPr>
              <w:t>）</w:t>
            </w:r>
            <w:r w:rsidRPr="001C5E14">
              <w:rPr>
                <w:rFonts w:ascii="SimSun" w:eastAsia="SimSun" w:hAnsi="SimSun" w:cs="SimSun" w:hint="eastAsia"/>
                <w:szCs w:val="21"/>
              </w:rPr>
              <w:t>根据所提供的适用增值税零税率应税服务</w:t>
            </w:r>
            <w:r w:rsidRPr="001C5E14">
              <w:rPr>
                <w:rFonts w:ascii="SimSun" w:eastAsia="SimSun" w:hAnsi="SimSun" w:cs="Malgun Gothic" w:hint="eastAsia"/>
                <w:szCs w:val="21"/>
              </w:rPr>
              <w:t>，</w:t>
            </w:r>
            <w:r w:rsidRPr="001C5E14">
              <w:rPr>
                <w:rFonts w:ascii="SimSun" w:eastAsia="SimSun" w:hAnsi="SimSun" w:cs="SimSun" w:hint="eastAsia"/>
                <w:szCs w:val="21"/>
              </w:rPr>
              <w:t>提供以下对应资料凭证</w:t>
            </w:r>
            <w:r w:rsidRPr="001C5E14">
              <w:rPr>
                <w:rFonts w:ascii="SimSun" w:eastAsia="SimSun" w:hAnsi="SimSun" w:cs="Malgun Gothic" w:hint="eastAsia"/>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12"/>
                <w:szCs w:val="21"/>
              </w:rPr>
            </w:pPr>
            <w:r w:rsidRPr="001C5E14">
              <w:rPr>
                <w:rFonts w:ascii="SimSun" w:eastAsia="SimSun" w:hAnsi="SimSun" w:hint="eastAsia"/>
                <w:szCs w:val="21"/>
              </w:rPr>
              <w:t xml:space="preserve">　　</w:t>
            </w:r>
            <w:r w:rsidRPr="006156F4">
              <w:rPr>
                <w:rFonts w:ascii="SimSun" w:eastAsia="SimSun" w:hAnsi="SimSun" w:hint="eastAsia"/>
                <w:spacing w:val="12"/>
                <w:szCs w:val="21"/>
              </w:rPr>
              <w:t>1.</w:t>
            </w:r>
            <w:r w:rsidRPr="006156F4">
              <w:rPr>
                <w:rFonts w:ascii="SimSun" w:eastAsia="SimSun" w:hAnsi="SimSun" w:cs="SimSun" w:hint="eastAsia"/>
                <w:spacing w:val="12"/>
                <w:szCs w:val="21"/>
              </w:rPr>
              <w:t>提供国际运输服务</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港澳台运输服务的</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需填报</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增值税零税率应税服务</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国际运输</w:t>
            </w:r>
            <w:r w:rsidRPr="006156F4">
              <w:rPr>
                <w:rFonts w:ascii="SimSun" w:eastAsia="SimSun" w:hAnsi="SimSun" w:hint="eastAsia"/>
                <w:spacing w:val="12"/>
                <w:szCs w:val="21"/>
              </w:rPr>
              <w:t>/</w:t>
            </w:r>
            <w:r w:rsidRPr="006156F4">
              <w:rPr>
                <w:rFonts w:ascii="SimSun" w:eastAsia="SimSun" w:hAnsi="SimSun" w:cs="SimSun" w:hint="eastAsia"/>
                <w:spacing w:val="12"/>
                <w:szCs w:val="21"/>
              </w:rPr>
              <w:t>港澳台运输</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免抵退税申报明细表</w:t>
            </w:r>
            <w:r w:rsidRPr="006156F4">
              <w:rPr>
                <w:rFonts w:ascii="SimSun" w:eastAsia="SimSun" w:hAnsi="SimSun" w:cs="Malgun Gothic" w:hint="eastAsia"/>
                <w:spacing w:val="12"/>
                <w:szCs w:val="21"/>
              </w:rPr>
              <w:t>》（</w:t>
            </w:r>
            <w:r w:rsidRPr="006156F4">
              <w:rPr>
                <w:rFonts w:ascii="SimSun" w:eastAsia="SimSun" w:hAnsi="SimSun" w:cs="SimSun" w:hint="eastAsia"/>
                <w:spacing w:val="12"/>
                <w:szCs w:val="21"/>
              </w:rPr>
              <w:t>附件</w:t>
            </w:r>
            <w:r w:rsidRPr="006156F4">
              <w:rPr>
                <w:rFonts w:ascii="SimSun" w:eastAsia="SimSun" w:hAnsi="SimSun" w:hint="eastAsia"/>
                <w:spacing w:val="12"/>
                <w:szCs w:val="21"/>
              </w:rPr>
              <w:t>1），</w:t>
            </w:r>
            <w:r w:rsidRPr="006156F4">
              <w:rPr>
                <w:rFonts w:ascii="SimSun" w:eastAsia="SimSun" w:hAnsi="SimSun" w:cs="SimSun" w:hint="eastAsia"/>
                <w:spacing w:val="12"/>
                <w:szCs w:val="21"/>
              </w:rPr>
              <w:t>并提供下列原始凭证的原件及复印件</w:t>
            </w:r>
            <w:r w:rsidRPr="006156F4">
              <w:rPr>
                <w:rFonts w:ascii="SimSun" w:eastAsia="SimSun" w:hAnsi="SimSun" w:cs="Malgun Gothic" w:hint="eastAsia"/>
                <w:spacing w:val="12"/>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（1）</w:t>
            </w:r>
            <w:r w:rsidRPr="001C5E14">
              <w:rPr>
                <w:rFonts w:ascii="SimSun" w:eastAsia="SimSun" w:hAnsi="SimSun" w:cs="SimSun" w:hint="eastAsia"/>
                <w:szCs w:val="21"/>
              </w:rPr>
              <w:t>以水路运输</w:t>
            </w:r>
            <w:r w:rsidRPr="001C5E14">
              <w:rPr>
                <w:rFonts w:ascii="SimSun" w:eastAsia="SimSun" w:hAnsi="SimSun" w:cs="Malgun Gothic" w:hint="eastAsia"/>
                <w:szCs w:val="21"/>
              </w:rPr>
              <w:t>、</w:t>
            </w:r>
            <w:r w:rsidRPr="001C5E14">
              <w:rPr>
                <w:rFonts w:ascii="SimSun" w:eastAsia="SimSun" w:hAnsi="SimSun" w:cs="SimSun" w:hint="eastAsia"/>
                <w:szCs w:val="21"/>
              </w:rPr>
              <w:t>航空运输</w:t>
            </w:r>
            <w:r w:rsidRPr="001C5E14">
              <w:rPr>
                <w:rFonts w:ascii="SimSun" w:eastAsia="SimSun" w:hAnsi="SimSun" w:cs="Malgun Gothic" w:hint="eastAsia"/>
                <w:szCs w:val="21"/>
              </w:rPr>
              <w:t>、</w:t>
            </w:r>
            <w:r w:rsidRPr="001C5E14">
              <w:rPr>
                <w:rFonts w:ascii="SimSun" w:eastAsia="SimSun" w:hAnsi="SimSun" w:cs="SimSun" w:hint="eastAsia"/>
                <w:szCs w:val="21"/>
              </w:rPr>
              <w:t>公路运输方式的</w:t>
            </w:r>
            <w:r w:rsidRPr="001C5E14">
              <w:rPr>
                <w:rFonts w:ascii="SimSun" w:eastAsia="SimSun" w:hAnsi="SimSun" w:cs="Malgun Gothic" w:hint="eastAsia"/>
                <w:szCs w:val="21"/>
              </w:rPr>
              <w:t>，</w:t>
            </w:r>
            <w:r w:rsidRPr="001C5E14">
              <w:rPr>
                <w:rFonts w:ascii="SimSun" w:eastAsia="SimSun" w:hAnsi="SimSun" w:cs="SimSun" w:hint="eastAsia"/>
                <w:szCs w:val="21"/>
              </w:rPr>
              <w:t>提供增值税零税率应税服务的载货</w:t>
            </w:r>
            <w:r w:rsidRPr="001C5E14">
              <w:rPr>
                <w:rFonts w:ascii="SimSun" w:eastAsia="SimSun" w:hAnsi="SimSun" w:cs="Malgun Gothic" w:hint="eastAsia"/>
                <w:szCs w:val="21"/>
              </w:rPr>
              <w:t>、</w:t>
            </w:r>
            <w:r w:rsidRPr="001C5E14">
              <w:rPr>
                <w:rFonts w:ascii="SimSun" w:eastAsia="SimSun" w:hAnsi="SimSun" w:cs="SimSun" w:hint="eastAsia"/>
                <w:szCs w:val="21"/>
              </w:rPr>
              <w:t>载客舱单或其他能够反映收入原始构成的单据凭证</w:t>
            </w:r>
            <w:r w:rsidRPr="001C5E14">
              <w:rPr>
                <w:rFonts w:ascii="SimSun" w:eastAsia="SimSun" w:hAnsi="SimSun" w:cs="Malgun Gothic" w:hint="eastAsia"/>
                <w:szCs w:val="21"/>
              </w:rPr>
              <w:t>。</w:t>
            </w:r>
            <w:r w:rsidRPr="001C5E14">
              <w:rPr>
                <w:rFonts w:ascii="SimSun" w:eastAsia="SimSun" w:hAnsi="SimSun" w:cs="SimSun" w:hint="eastAsia"/>
                <w:szCs w:val="21"/>
              </w:rPr>
              <w:t>以航空运输方式且国际运输和港澳台运输各航段由多个承运人承运的</w:t>
            </w:r>
            <w:r w:rsidRPr="001C5E14">
              <w:rPr>
                <w:rFonts w:ascii="SimSun" w:eastAsia="SimSun" w:hAnsi="SimSun" w:cs="Malgun Gothic" w:hint="eastAsia"/>
                <w:szCs w:val="21"/>
              </w:rPr>
              <w:t>，</w:t>
            </w:r>
            <w:r w:rsidRPr="001C5E14">
              <w:rPr>
                <w:rFonts w:ascii="SimSun" w:eastAsia="SimSun" w:hAnsi="SimSun" w:cs="SimSun" w:hint="eastAsia"/>
                <w:szCs w:val="21"/>
              </w:rPr>
              <w:t>还需提供</w:t>
            </w:r>
            <w:r w:rsidRPr="001C5E14">
              <w:rPr>
                <w:rFonts w:ascii="SimSun" w:eastAsia="SimSun" w:hAnsi="SimSun" w:cs="Malgun Gothic" w:hint="eastAsia"/>
                <w:szCs w:val="21"/>
              </w:rPr>
              <w:t>《</w:t>
            </w:r>
            <w:r w:rsidRPr="001C5E14">
              <w:rPr>
                <w:rFonts w:ascii="SimSun" w:eastAsia="SimSun" w:hAnsi="SimSun" w:cs="SimSun" w:hint="eastAsia"/>
                <w:szCs w:val="21"/>
              </w:rPr>
              <w:t>航空国际运输收入清算账单申报明细表</w:t>
            </w:r>
            <w:r w:rsidRPr="001C5E14">
              <w:rPr>
                <w:rFonts w:ascii="SimSun" w:eastAsia="SimSun" w:hAnsi="SimSun" w:cs="Malgun Gothic" w:hint="eastAsia"/>
                <w:szCs w:val="21"/>
              </w:rPr>
              <w:t>》（</w:t>
            </w:r>
            <w:r w:rsidRPr="001C5E14">
              <w:rPr>
                <w:rFonts w:ascii="SimSun" w:eastAsia="SimSun" w:hAnsi="SimSun" w:cs="SimSun" w:hint="eastAsia"/>
                <w:szCs w:val="21"/>
              </w:rPr>
              <w:t>附件</w:t>
            </w:r>
            <w:r w:rsidRPr="001C5E14">
              <w:rPr>
                <w:rFonts w:ascii="SimSun" w:eastAsia="SimSun" w:hAnsi="SimSun" w:hint="eastAsia"/>
                <w:szCs w:val="21"/>
              </w:rPr>
              <w:t>2）。</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2"/>
                <w:szCs w:val="21"/>
              </w:rPr>
            </w:pPr>
            <w:r w:rsidRPr="001C5E14">
              <w:rPr>
                <w:rFonts w:ascii="SimSun" w:eastAsia="SimSun" w:hAnsi="SimSun" w:hint="eastAsia"/>
                <w:szCs w:val="21"/>
              </w:rPr>
              <w:t xml:space="preserve">　　</w:t>
            </w:r>
            <w:r w:rsidRPr="006156F4">
              <w:rPr>
                <w:rFonts w:ascii="SimSun" w:eastAsia="SimSun" w:hAnsi="SimSun" w:hint="eastAsia"/>
                <w:spacing w:val="-2"/>
                <w:szCs w:val="21"/>
              </w:rPr>
              <w:t>（2）</w:t>
            </w:r>
            <w:r w:rsidRPr="006156F4">
              <w:rPr>
                <w:rFonts w:ascii="SimSun" w:eastAsia="SimSun" w:hAnsi="SimSun" w:cs="SimSun" w:hint="eastAsia"/>
                <w:spacing w:val="-2"/>
                <w:szCs w:val="21"/>
              </w:rPr>
              <w:t>以铁路运输方式的</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客运的提供增值税零税率应税服务的国际客运联运票据</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铁路合作组织清算函件及</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铁路国际客运收入清算函件申报明细表</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附件</w:t>
            </w:r>
            <w:r w:rsidRPr="006156F4">
              <w:rPr>
                <w:rFonts w:ascii="SimSun" w:eastAsia="SimSun" w:hAnsi="SimSun" w:hint="eastAsia"/>
                <w:spacing w:val="-2"/>
                <w:szCs w:val="21"/>
              </w:rPr>
              <w:t>3）；</w:t>
            </w:r>
            <w:r w:rsidRPr="006156F4">
              <w:rPr>
                <w:rFonts w:ascii="SimSun" w:eastAsia="SimSun" w:hAnsi="SimSun" w:cs="SimSun" w:hint="eastAsia"/>
                <w:spacing w:val="-2"/>
                <w:szCs w:val="21"/>
              </w:rPr>
              <w:t>货运的提供铁路进款资金清算机构出具的</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国际铁路货运进款清算通知单</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启运地的铁路运输企业还应提供国际铁路联运运单</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以及</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发站</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或</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到站</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局</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名称包含</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境</w:t>
            </w:r>
            <w:r w:rsidRPr="006156F4">
              <w:rPr>
                <w:rFonts w:ascii="SimSun" w:eastAsia="SimSun" w:hAnsi="SimSun" w:cs="Malgun Gothic" w:hint="eastAsia"/>
                <w:spacing w:val="-2"/>
                <w:szCs w:val="21"/>
              </w:rPr>
              <w:t>”</w:t>
            </w:r>
            <w:r w:rsidRPr="006156F4">
              <w:rPr>
                <w:rFonts w:ascii="SimSun" w:eastAsia="SimSun" w:hAnsi="SimSun" w:cs="SimSun" w:hint="eastAsia"/>
                <w:spacing w:val="-2"/>
                <w:szCs w:val="21"/>
              </w:rPr>
              <w:t>字的货票</w:t>
            </w:r>
            <w:r w:rsidRPr="006156F4">
              <w:rPr>
                <w:rFonts w:ascii="SimSun" w:eastAsia="SimSun" w:hAnsi="SimSun" w:cs="Malgun Gothic" w:hint="eastAsia"/>
                <w:spacing w:val="-2"/>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20"/>
                <w:szCs w:val="21"/>
              </w:rPr>
            </w:pPr>
            <w:r w:rsidRPr="001C5E14">
              <w:rPr>
                <w:rFonts w:ascii="SimSun" w:eastAsia="SimSun" w:hAnsi="SimSun" w:hint="eastAsia"/>
                <w:szCs w:val="21"/>
              </w:rPr>
              <w:t xml:space="preserve">　　</w:t>
            </w:r>
            <w:r w:rsidRPr="006156F4">
              <w:rPr>
                <w:rFonts w:ascii="SimSun" w:eastAsia="SimSun" w:hAnsi="SimSun" w:hint="eastAsia"/>
                <w:spacing w:val="20"/>
                <w:szCs w:val="21"/>
              </w:rPr>
              <w:t>（3）</w:t>
            </w:r>
            <w:r w:rsidRPr="006156F4">
              <w:rPr>
                <w:rFonts w:ascii="SimSun" w:eastAsia="SimSun" w:hAnsi="SimSun" w:cs="SimSun" w:hint="eastAsia"/>
                <w:spacing w:val="20"/>
                <w:szCs w:val="21"/>
              </w:rPr>
              <w:t>采用程租</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期租</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湿租服务方式租赁交通运输工具从事国际运输服务和港澳台运输服务的</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还应提供程租</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期租</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湿租的合同或协议复印件</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向境外单位和个人提供期租</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湿租服务</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lastRenderedPageBreak/>
              <w:t>按规定由出租方申报退</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免</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税的</w:t>
            </w:r>
            <w:r w:rsidRPr="006156F4">
              <w:rPr>
                <w:rFonts w:ascii="SimSun" w:eastAsia="SimSun" w:hAnsi="SimSun" w:cs="Malgun Gothic" w:hint="eastAsia"/>
                <w:spacing w:val="20"/>
                <w:szCs w:val="21"/>
              </w:rPr>
              <w:t>，</w:t>
            </w:r>
            <w:r w:rsidRPr="006156F4">
              <w:rPr>
                <w:rFonts w:ascii="SimSun" w:eastAsia="SimSun" w:hAnsi="SimSun" w:cs="SimSun" w:hint="eastAsia"/>
                <w:spacing w:val="20"/>
                <w:szCs w:val="21"/>
              </w:rPr>
              <w:t>可不提供第</w:t>
            </w:r>
            <w:r w:rsidRPr="006156F4">
              <w:rPr>
                <w:rFonts w:ascii="SimSun" w:eastAsia="SimSun" w:hAnsi="SimSun" w:cs="Malgun Gothic" w:hint="eastAsia"/>
                <w:spacing w:val="20"/>
                <w:szCs w:val="21"/>
              </w:rPr>
              <w:t>（</w:t>
            </w:r>
            <w:r w:rsidRPr="006156F4">
              <w:rPr>
                <w:rFonts w:ascii="SimSun" w:eastAsia="SimSun" w:hAnsi="SimSun" w:hint="eastAsia"/>
                <w:spacing w:val="20"/>
                <w:szCs w:val="21"/>
              </w:rPr>
              <w:t>1）</w:t>
            </w:r>
            <w:r w:rsidRPr="006156F4">
              <w:rPr>
                <w:rFonts w:ascii="SimSun" w:eastAsia="SimSun" w:hAnsi="SimSun" w:cs="SimSun" w:hint="eastAsia"/>
                <w:spacing w:val="20"/>
                <w:szCs w:val="21"/>
              </w:rPr>
              <w:t>项原始凭证</w:t>
            </w:r>
            <w:r w:rsidRPr="006156F4">
              <w:rPr>
                <w:rFonts w:ascii="SimSun" w:eastAsia="SimSun" w:hAnsi="SimSun" w:cs="Malgun Gothic" w:hint="eastAsia"/>
                <w:spacing w:val="20"/>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8"/>
                <w:szCs w:val="21"/>
              </w:rPr>
            </w:pPr>
            <w:r w:rsidRPr="001C5E14">
              <w:rPr>
                <w:rFonts w:ascii="SimSun" w:eastAsia="SimSun" w:hAnsi="SimSun" w:hint="eastAsia"/>
                <w:szCs w:val="21"/>
              </w:rPr>
              <w:t xml:space="preserve">　　</w:t>
            </w:r>
            <w:r w:rsidRPr="006156F4">
              <w:rPr>
                <w:rFonts w:ascii="SimSun" w:eastAsia="SimSun" w:hAnsi="SimSun" w:cs="SimSun" w:hint="eastAsia"/>
                <w:spacing w:val="8"/>
                <w:szCs w:val="21"/>
              </w:rPr>
              <w:t>上述</w:t>
            </w:r>
            <w:r w:rsidRPr="006156F4">
              <w:rPr>
                <w:rFonts w:ascii="SimSun" w:eastAsia="SimSun" w:hAnsi="SimSun" w:cs="Malgun Gothic" w:hint="eastAsia"/>
                <w:spacing w:val="8"/>
                <w:szCs w:val="21"/>
              </w:rPr>
              <w:t>（</w:t>
            </w:r>
            <w:r w:rsidRPr="006156F4">
              <w:rPr>
                <w:rFonts w:ascii="SimSun" w:eastAsia="SimSun" w:hAnsi="SimSun" w:hint="eastAsia"/>
                <w:spacing w:val="8"/>
                <w:szCs w:val="21"/>
              </w:rPr>
              <w:t>1）、（2）</w:t>
            </w:r>
            <w:r w:rsidRPr="006156F4">
              <w:rPr>
                <w:rFonts w:ascii="SimSun" w:eastAsia="SimSun" w:hAnsi="SimSun" w:cs="SimSun" w:hint="eastAsia"/>
                <w:spacing w:val="8"/>
                <w:szCs w:val="21"/>
              </w:rPr>
              <w:t>项原始凭证</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不包括</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航空国际运输收入清算账单申报明细表</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和</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铁路国际客运收入清算函件申报明细表</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经主管税务机关批准</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增值税零税率应税服务提供者可只提供电子数据</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原始凭证留存备查</w:t>
            </w:r>
            <w:r w:rsidRPr="006156F4">
              <w:rPr>
                <w:rFonts w:ascii="SimSun" w:eastAsia="SimSun" w:hAnsi="SimSun" w:cs="Malgun Gothic" w:hint="eastAsia"/>
                <w:spacing w:val="8"/>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2.</w:t>
            </w:r>
            <w:r w:rsidRPr="001C5E14">
              <w:rPr>
                <w:rFonts w:ascii="SimSun" w:eastAsia="SimSun" w:hAnsi="SimSun" w:cs="SimSun" w:hint="eastAsia"/>
                <w:szCs w:val="21"/>
              </w:rPr>
              <w:t>提供航天运输服务的</w:t>
            </w:r>
            <w:r w:rsidRPr="001C5E14">
              <w:rPr>
                <w:rFonts w:ascii="SimSun" w:eastAsia="SimSun" w:hAnsi="SimSun" w:cs="Malgun Gothic" w:hint="eastAsia"/>
                <w:szCs w:val="21"/>
              </w:rPr>
              <w:t>，</w:t>
            </w:r>
            <w:r w:rsidRPr="001C5E14">
              <w:rPr>
                <w:rFonts w:ascii="SimSun" w:eastAsia="SimSun" w:hAnsi="SimSun" w:cs="SimSun" w:hint="eastAsia"/>
                <w:szCs w:val="21"/>
              </w:rPr>
              <w:t>需填报</w:t>
            </w:r>
            <w:r w:rsidRPr="001C5E14">
              <w:rPr>
                <w:rFonts w:ascii="SimSun" w:eastAsia="SimSun" w:hAnsi="SimSun" w:cs="Malgun Gothic" w:hint="eastAsia"/>
                <w:szCs w:val="21"/>
              </w:rPr>
              <w:t>《</w:t>
            </w:r>
            <w:r w:rsidRPr="001C5E14">
              <w:rPr>
                <w:rFonts w:ascii="SimSun" w:eastAsia="SimSun" w:hAnsi="SimSun" w:cs="SimSun" w:hint="eastAsia"/>
                <w:szCs w:val="21"/>
              </w:rPr>
              <w:t>增值税零税率应税服务</w:t>
            </w:r>
            <w:r w:rsidRPr="001C5E14">
              <w:rPr>
                <w:rFonts w:ascii="SimSun" w:eastAsia="SimSun" w:hAnsi="SimSun" w:cs="Malgun Gothic" w:hint="eastAsia"/>
                <w:szCs w:val="21"/>
              </w:rPr>
              <w:t>（</w:t>
            </w:r>
            <w:r w:rsidRPr="001C5E14">
              <w:rPr>
                <w:rFonts w:ascii="SimSun" w:eastAsia="SimSun" w:hAnsi="SimSun" w:cs="SimSun" w:hint="eastAsia"/>
                <w:szCs w:val="21"/>
              </w:rPr>
              <w:t>航天运输</w:t>
            </w:r>
            <w:r w:rsidRPr="001C5E14">
              <w:rPr>
                <w:rFonts w:ascii="SimSun" w:eastAsia="SimSun" w:hAnsi="SimSun" w:cs="Malgun Gothic" w:hint="eastAsia"/>
                <w:szCs w:val="21"/>
              </w:rPr>
              <w:t>）</w:t>
            </w:r>
            <w:r w:rsidRPr="001C5E14">
              <w:rPr>
                <w:rFonts w:ascii="SimSun" w:eastAsia="SimSun" w:hAnsi="SimSun" w:cs="SimSun" w:hint="eastAsia"/>
                <w:szCs w:val="21"/>
              </w:rPr>
              <w:t>免抵退税申报明细表</w:t>
            </w:r>
            <w:r w:rsidRPr="001C5E14">
              <w:rPr>
                <w:rFonts w:ascii="SimSun" w:eastAsia="SimSun" w:hAnsi="SimSun" w:cs="Malgun Gothic" w:hint="eastAsia"/>
                <w:szCs w:val="21"/>
              </w:rPr>
              <w:t>》（</w:t>
            </w:r>
            <w:r w:rsidRPr="001C5E14">
              <w:rPr>
                <w:rFonts w:ascii="SimSun" w:eastAsia="SimSun" w:hAnsi="SimSun" w:cs="SimSun" w:hint="eastAsia"/>
                <w:szCs w:val="21"/>
              </w:rPr>
              <w:t>附件</w:t>
            </w:r>
            <w:r w:rsidRPr="001C5E14">
              <w:rPr>
                <w:rFonts w:ascii="SimSun" w:eastAsia="SimSun" w:hAnsi="SimSun" w:hint="eastAsia"/>
                <w:szCs w:val="21"/>
              </w:rPr>
              <w:t>4），</w:t>
            </w:r>
            <w:r w:rsidRPr="001C5E14">
              <w:rPr>
                <w:rFonts w:ascii="SimSun" w:eastAsia="SimSun" w:hAnsi="SimSun" w:cs="SimSun" w:hint="eastAsia"/>
                <w:szCs w:val="21"/>
              </w:rPr>
              <w:t>并提供下列资料及原始凭证的原件及复印件</w:t>
            </w:r>
            <w:r w:rsidRPr="001C5E14">
              <w:rPr>
                <w:rFonts w:ascii="SimSun" w:eastAsia="SimSun" w:hAnsi="SimSun" w:cs="Malgun Gothic" w:hint="eastAsia"/>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14"/>
                <w:szCs w:val="21"/>
              </w:rPr>
            </w:pPr>
            <w:r w:rsidRPr="001C5E14">
              <w:rPr>
                <w:rFonts w:ascii="SimSun" w:eastAsia="SimSun" w:hAnsi="SimSun" w:hint="eastAsia"/>
                <w:szCs w:val="21"/>
              </w:rPr>
              <w:t xml:space="preserve">　　</w:t>
            </w:r>
            <w:r w:rsidRPr="006156F4">
              <w:rPr>
                <w:rFonts w:ascii="SimSun" w:eastAsia="SimSun" w:hAnsi="SimSun" w:hint="eastAsia"/>
                <w:spacing w:val="-14"/>
                <w:szCs w:val="21"/>
              </w:rPr>
              <w:t>（1）</w:t>
            </w:r>
            <w:r w:rsidRPr="006156F4">
              <w:rPr>
                <w:rFonts w:ascii="SimSun" w:eastAsia="SimSun" w:hAnsi="SimSun" w:cs="SimSun" w:hint="eastAsia"/>
                <w:spacing w:val="-14"/>
                <w:szCs w:val="21"/>
              </w:rPr>
              <w:t>签订的提供航天运输服务的合同</w:t>
            </w:r>
            <w:r w:rsidRPr="006156F4">
              <w:rPr>
                <w:rFonts w:ascii="SimSun" w:eastAsia="SimSun" w:hAnsi="SimSun" w:cs="Malgun Gothic" w:hint="eastAsia"/>
                <w:spacing w:val="-14"/>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（2）</w:t>
            </w:r>
            <w:r w:rsidRPr="001C5E14">
              <w:rPr>
                <w:rFonts w:ascii="SimSun" w:eastAsia="SimSun" w:hAnsi="SimSun" w:cs="SimSun" w:hint="eastAsia"/>
                <w:szCs w:val="21"/>
              </w:rPr>
              <w:t>从与之签订航天运输服务合同的单位取得收入的收款凭证</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（3）《</w:t>
            </w:r>
            <w:r w:rsidRPr="001C5E14">
              <w:rPr>
                <w:rFonts w:ascii="SimSun" w:eastAsia="SimSun" w:hAnsi="SimSun" w:cs="SimSun" w:hint="eastAsia"/>
                <w:szCs w:val="21"/>
              </w:rPr>
              <w:t>提供航天运输服务收讫营业款明细清单</w:t>
            </w:r>
            <w:r w:rsidRPr="001C5E14">
              <w:rPr>
                <w:rFonts w:ascii="SimSun" w:eastAsia="SimSun" w:hAnsi="SimSun" w:cs="Malgun Gothic" w:hint="eastAsia"/>
                <w:szCs w:val="21"/>
              </w:rPr>
              <w:t>》（</w:t>
            </w:r>
            <w:r w:rsidRPr="001C5E14">
              <w:rPr>
                <w:rFonts w:ascii="SimSun" w:eastAsia="SimSun" w:hAnsi="SimSun" w:cs="SimSun" w:hint="eastAsia"/>
                <w:szCs w:val="21"/>
              </w:rPr>
              <w:t>附件</w:t>
            </w:r>
            <w:r w:rsidRPr="001C5E14">
              <w:rPr>
                <w:rFonts w:ascii="SimSun" w:eastAsia="SimSun" w:hAnsi="SimSun" w:hint="eastAsia"/>
                <w:szCs w:val="21"/>
              </w:rPr>
              <w:t>5）。</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14"/>
                <w:szCs w:val="21"/>
              </w:rPr>
            </w:pPr>
            <w:r w:rsidRPr="001C5E14">
              <w:rPr>
                <w:rFonts w:ascii="SimSun" w:eastAsia="SimSun" w:hAnsi="SimSun" w:hint="eastAsia"/>
                <w:szCs w:val="21"/>
              </w:rPr>
              <w:t xml:space="preserve">　　</w:t>
            </w:r>
            <w:r w:rsidRPr="006156F4">
              <w:rPr>
                <w:rFonts w:ascii="SimSun" w:eastAsia="SimSun" w:hAnsi="SimSun" w:hint="eastAsia"/>
                <w:spacing w:val="14"/>
                <w:szCs w:val="21"/>
              </w:rPr>
              <w:t>3.</w:t>
            </w:r>
            <w:r w:rsidRPr="006156F4">
              <w:rPr>
                <w:rFonts w:ascii="SimSun" w:eastAsia="SimSun" w:hAnsi="SimSun" w:cs="SimSun" w:hint="eastAsia"/>
                <w:spacing w:val="14"/>
                <w:szCs w:val="21"/>
              </w:rPr>
              <w:t>对外提供研发服务或设计服务的</w:t>
            </w:r>
            <w:r w:rsidRPr="006156F4">
              <w:rPr>
                <w:rFonts w:ascii="SimSun" w:eastAsia="SimSun" w:hAnsi="SimSun" w:cs="Malgun Gothic" w:hint="eastAsia"/>
                <w:spacing w:val="14"/>
                <w:szCs w:val="21"/>
              </w:rPr>
              <w:t>，</w:t>
            </w:r>
            <w:r w:rsidRPr="006156F4">
              <w:rPr>
                <w:rFonts w:ascii="SimSun" w:eastAsia="SimSun" w:hAnsi="SimSun" w:cs="SimSun" w:hint="eastAsia"/>
                <w:spacing w:val="14"/>
                <w:szCs w:val="21"/>
              </w:rPr>
              <w:t>需填报</w:t>
            </w:r>
            <w:r w:rsidRPr="006156F4">
              <w:rPr>
                <w:rFonts w:ascii="SimSun" w:eastAsia="SimSun" w:hAnsi="SimSun" w:cs="Malgun Gothic" w:hint="eastAsia"/>
                <w:spacing w:val="14"/>
                <w:szCs w:val="21"/>
              </w:rPr>
              <w:t>《</w:t>
            </w:r>
            <w:r w:rsidRPr="006156F4">
              <w:rPr>
                <w:rFonts w:ascii="SimSun" w:eastAsia="SimSun" w:hAnsi="SimSun" w:cs="SimSun" w:hint="eastAsia"/>
                <w:spacing w:val="14"/>
                <w:szCs w:val="21"/>
              </w:rPr>
              <w:t>增值税零税率应税服务</w:t>
            </w:r>
            <w:r w:rsidRPr="006156F4">
              <w:rPr>
                <w:rFonts w:ascii="SimSun" w:eastAsia="SimSun" w:hAnsi="SimSun" w:cs="Malgun Gothic" w:hint="eastAsia"/>
                <w:spacing w:val="14"/>
                <w:szCs w:val="21"/>
              </w:rPr>
              <w:t>（</w:t>
            </w:r>
            <w:r w:rsidRPr="006156F4">
              <w:rPr>
                <w:rFonts w:ascii="SimSun" w:eastAsia="SimSun" w:hAnsi="SimSun" w:cs="SimSun" w:hint="eastAsia"/>
                <w:spacing w:val="14"/>
                <w:szCs w:val="21"/>
              </w:rPr>
              <w:t>研发服务</w:t>
            </w:r>
            <w:r w:rsidRPr="006156F4">
              <w:rPr>
                <w:rFonts w:ascii="SimSun" w:eastAsia="SimSun" w:hAnsi="SimSun" w:hint="eastAsia"/>
                <w:spacing w:val="14"/>
                <w:szCs w:val="21"/>
              </w:rPr>
              <w:t>/</w:t>
            </w:r>
            <w:r w:rsidRPr="006156F4">
              <w:rPr>
                <w:rFonts w:ascii="SimSun" w:eastAsia="SimSun" w:hAnsi="SimSun" w:cs="SimSun" w:hint="eastAsia"/>
                <w:spacing w:val="14"/>
                <w:szCs w:val="21"/>
              </w:rPr>
              <w:t>设计服务</w:t>
            </w:r>
            <w:r w:rsidRPr="006156F4">
              <w:rPr>
                <w:rFonts w:ascii="SimSun" w:eastAsia="SimSun" w:hAnsi="SimSun" w:cs="Malgun Gothic" w:hint="eastAsia"/>
                <w:spacing w:val="14"/>
                <w:szCs w:val="21"/>
              </w:rPr>
              <w:t>）</w:t>
            </w:r>
            <w:r w:rsidRPr="006156F4">
              <w:rPr>
                <w:rFonts w:ascii="SimSun" w:eastAsia="SimSun" w:hAnsi="SimSun" w:cs="SimSun" w:hint="eastAsia"/>
                <w:spacing w:val="14"/>
                <w:szCs w:val="21"/>
              </w:rPr>
              <w:t>免抵退税申报明细表</w:t>
            </w:r>
            <w:r w:rsidRPr="006156F4">
              <w:rPr>
                <w:rFonts w:ascii="SimSun" w:eastAsia="SimSun" w:hAnsi="SimSun" w:cs="Malgun Gothic" w:hint="eastAsia"/>
                <w:spacing w:val="14"/>
                <w:szCs w:val="21"/>
              </w:rPr>
              <w:t>》（</w:t>
            </w:r>
            <w:r w:rsidRPr="006156F4">
              <w:rPr>
                <w:rFonts w:ascii="SimSun" w:eastAsia="SimSun" w:hAnsi="SimSun" w:cs="SimSun" w:hint="eastAsia"/>
                <w:spacing w:val="14"/>
                <w:szCs w:val="21"/>
              </w:rPr>
              <w:t>附件</w:t>
            </w:r>
            <w:r w:rsidRPr="006156F4">
              <w:rPr>
                <w:rFonts w:ascii="SimSun" w:eastAsia="SimSun" w:hAnsi="SimSun" w:hint="eastAsia"/>
                <w:spacing w:val="14"/>
                <w:szCs w:val="21"/>
              </w:rPr>
              <w:t>6），</w:t>
            </w:r>
            <w:r w:rsidRPr="006156F4">
              <w:rPr>
                <w:rFonts w:ascii="SimSun" w:eastAsia="SimSun" w:hAnsi="SimSun" w:cs="SimSun" w:hint="eastAsia"/>
                <w:spacing w:val="14"/>
                <w:szCs w:val="21"/>
              </w:rPr>
              <w:t>并提供下列资料及原始凭证的原件及复印件</w:t>
            </w:r>
            <w:r w:rsidRPr="006156F4">
              <w:rPr>
                <w:rFonts w:ascii="SimSun" w:eastAsia="SimSun" w:hAnsi="SimSun" w:cs="Malgun Gothic" w:hint="eastAsia"/>
                <w:spacing w:val="14"/>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8"/>
                <w:szCs w:val="21"/>
              </w:rPr>
            </w:pPr>
            <w:r w:rsidRPr="001C5E14">
              <w:rPr>
                <w:rFonts w:ascii="SimSun" w:eastAsia="SimSun" w:hAnsi="SimSun" w:hint="eastAsia"/>
                <w:szCs w:val="21"/>
              </w:rPr>
              <w:t xml:space="preserve">　　</w:t>
            </w:r>
            <w:r w:rsidRPr="006156F4">
              <w:rPr>
                <w:rFonts w:ascii="SimSun" w:eastAsia="SimSun" w:hAnsi="SimSun" w:hint="eastAsia"/>
                <w:spacing w:val="-8"/>
                <w:szCs w:val="21"/>
              </w:rPr>
              <w:t>（1）</w:t>
            </w:r>
            <w:r w:rsidRPr="006156F4">
              <w:rPr>
                <w:rFonts w:ascii="SimSun" w:eastAsia="SimSun" w:hAnsi="SimSun" w:cs="SimSun" w:hint="eastAsia"/>
                <w:spacing w:val="-8"/>
                <w:szCs w:val="21"/>
              </w:rPr>
              <w:t>与增值税零税率应税服务收入相对应的</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技术出口合同登记证</w:t>
            </w:r>
            <w:r w:rsidRPr="006156F4">
              <w:rPr>
                <w:rFonts w:ascii="SimSun" w:eastAsia="SimSun" w:hAnsi="SimSun" w:cs="Malgun Gothic" w:hint="eastAsia"/>
                <w:spacing w:val="-8"/>
                <w:szCs w:val="21"/>
              </w:rPr>
              <w:t>》</w:t>
            </w:r>
            <w:r w:rsidRPr="006156F4">
              <w:rPr>
                <w:rFonts w:ascii="SimSun" w:eastAsia="SimSun" w:hAnsi="SimSun" w:cs="SimSun" w:hint="eastAsia"/>
                <w:spacing w:val="-8"/>
                <w:szCs w:val="21"/>
              </w:rPr>
              <w:t>复印件</w:t>
            </w:r>
            <w:r w:rsidRPr="006156F4">
              <w:rPr>
                <w:rFonts w:ascii="SimSun" w:eastAsia="SimSun" w:hAnsi="SimSun" w:cs="Malgun Gothic" w:hint="eastAsia"/>
                <w:spacing w:val="-8"/>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（2）</w:t>
            </w:r>
            <w:r w:rsidRPr="001C5E14">
              <w:rPr>
                <w:rFonts w:ascii="SimSun" w:eastAsia="SimSun" w:hAnsi="SimSun" w:cs="SimSun" w:hint="eastAsia"/>
                <w:szCs w:val="21"/>
              </w:rPr>
              <w:t>与境外单位签订的研发</w:t>
            </w:r>
            <w:r w:rsidRPr="001C5E14">
              <w:rPr>
                <w:rFonts w:ascii="SimSun" w:eastAsia="SimSun" w:hAnsi="SimSun" w:cs="Malgun Gothic" w:hint="eastAsia"/>
                <w:szCs w:val="21"/>
              </w:rPr>
              <w:t>、</w:t>
            </w:r>
            <w:r w:rsidRPr="001C5E14">
              <w:rPr>
                <w:rFonts w:ascii="SimSun" w:eastAsia="SimSun" w:hAnsi="SimSun" w:cs="SimSun" w:hint="eastAsia"/>
                <w:szCs w:val="21"/>
              </w:rPr>
              <w:t>设计合同</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（3）</w:t>
            </w:r>
            <w:r w:rsidRPr="001C5E14">
              <w:rPr>
                <w:rFonts w:ascii="SimSun" w:eastAsia="SimSun" w:hAnsi="SimSun" w:cs="SimSun" w:hint="eastAsia"/>
                <w:szCs w:val="21"/>
              </w:rPr>
              <w:t>从与之签订研发</w:t>
            </w:r>
            <w:r w:rsidRPr="001C5E14">
              <w:rPr>
                <w:rFonts w:ascii="SimSun" w:eastAsia="SimSun" w:hAnsi="SimSun" w:cs="Malgun Gothic" w:hint="eastAsia"/>
                <w:szCs w:val="21"/>
              </w:rPr>
              <w:t>、</w:t>
            </w:r>
            <w:r w:rsidRPr="001C5E14">
              <w:rPr>
                <w:rFonts w:ascii="SimSun" w:eastAsia="SimSun" w:hAnsi="SimSun" w:cs="SimSun" w:hint="eastAsia"/>
                <w:szCs w:val="21"/>
              </w:rPr>
              <w:t>设计合同的境外单位取得收入的收款凭证</w:t>
            </w:r>
            <w:r w:rsidRPr="001C5E14">
              <w:rPr>
                <w:rFonts w:ascii="SimSun" w:eastAsia="SimSun" w:hAnsi="SimSun" w:cs="Malgun Gothic" w:hint="eastAsia"/>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4"/>
                <w:szCs w:val="21"/>
              </w:rPr>
            </w:pPr>
            <w:r w:rsidRPr="001C5E14">
              <w:rPr>
                <w:rFonts w:ascii="SimSun" w:eastAsia="SimSun" w:hAnsi="SimSun" w:hint="eastAsia"/>
                <w:szCs w:val="21"/>
              </w:rPr>
              <w:t xml:space="preserve">　　</w:t>
            </w:r>
            <w:r w:rsidRPr="006156F4">
              <w:rPr>
                <w:rFonts w:ascii="SimSun" w:eastAsia="SimSun" w:hAnsi="SimSun" w:hint="eastAsia"/>
                <w:spacing w:val="-4"/>
                <w:szCs w:val="21"/>
              </w:rPr>
              <w:t>（4）《</w:t>
            </w:r>
            <w:r w:rsidRPr="006156F4">
              <w:rPr>
                <w:rFonts w:ascii="SimSun" w:eastAsia="SimSun" w:hAnsi="SimSun" w:cs="SimSun" w:hint="eastAsia"/>
                <w:spacing w:val="-4"/>
                <w:szCs w:val="21"/>
              </w:rPr>
              <w:t>向境外单位提供研发服务</w:t>
            </w:r>
            <w:r w:rsidRPr="006156F4">
              <w:rPr>
                <w:rFonts w:ascii="SimSun" w:eastAsia="SimSun" w:hAnsi="SimSun" w:hint="eastAsia"/>
                <w:spacing w:val="-4"/>
                <w:szCs w:val="21"/>
              </w:rPr>
              <w:t>/</w:t>
            </w:r>
            <w:r w:rsidRPr="006156F4">
              <w:rPr>
                <w:rFonts w:ascii="SimSun" w:eastAsia="SimSun" w:hAnsi="SimSun" w:cs="SimSun" w:hint="eastAsia"/>
                <w:spacing w:val="-4"/>
                <w:szCs w:val="21"/>
              </w:rPr>
              <w:t>设计服务收讫营业款明细清单</w:t>
            </w:r>
            <w:r w:rsidRPr="006156F4">
              <w:rPr>
                <w:rFonts w:ascii="SimSun" w:eastAsia="SimSun" w:hAnsi="SimSun" w:cs="Malgun Gothic" w:hint="eastAsia"/>
                <w:spacing w:val="-4"/>
                <w:szCs w:val="21"/>
              </w:rPr>
              <w:t>》（</w:t>
            </w:r>
            <w:r w:rsidRPr="006156F4">
              <w:rPr>
                <w:rFonts w:ascii="SimSun" w:eastAsia="SimSun" w:hAnsi="SimSun" w:cs="SimSun" w:hint="eastAsia"/>
                <w:spacing w:val="-4"/>
                <w:szCs w:val="21"/>
              </w:rPr>
              <w:t>附件</w:t>
            </w:r>
            <w:r w:rsidRPr="006156F4">
              <w:rPr>
                <w:rFonts w:ascii="SimSun" w:eastAsia="SimSun" w:hAnsi="SimSun" w:hint="eastAsia"/>
                <w:spacing w:val="-4"/>
                <w:szCs w:val="21"/>
              </w:rPr>
              <w:t>7）。</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六</w:t>
            </w:r>
            <w:r w:rsidRPr="001C5E14">
              <w:rPr>
                <w:rFonts w:ascii="SimSun" w:eastAsia="SimSun" w:hAnsi="SimSun" w:cs="Malgun Gothic" w:hint="eastAsia"/>
                <w:szCs w:val="21"/>
              </w:rPr>
              <w:t>）</w:t>
            </w:r>
            <w:r w:rsidRPr="001C5E14">
              <w:rPr>
                <w:rFonts w:ascii="SimSun" w:eastAsia="SimSun" w:hAnsi="SimSun" w:cs="SimSun" w:hint="eastAsia"/>
                <w:szCs w:val="21"/>
              </w:rPr>
              <w:t>主管税务机关要求提供的其他资料及凭证</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第十四条</w:t>
            </w:r>
            <w:r w:rsidRPr="001C5E14">
              <w:rPr>
                <w:rFonts w:ascii="SimSun" w:eastAsia="SimSun" w:hAnsi="SimSun" w:hint="eastAsia"/>
                <w:szCs w:val="21"/>
              </w:rPr>
              <w:t xml:space="preserve"> </w:t>
            </w:r>
            <w:r w:rsidRPr="001C5E14">
              <w:rPr>
                <w:rFonts w:ascii="SimSun" w:eastAsia="SimSun" w:hAnsi="SimSun" w:cs="SimSun" w:hint="eastAsia"/>
                <w:szCs w:val="21"/>
              </w:rPr>
              <w:t>实行免退税办法的增值税零税率应税服务提供者</w:t>
            </w:r>
            <w:r w:rsidRPr="001C5E14">
              <w:rPr>
                <w:rFonts w:ascii="SimSun" w:eastAsia="SimSun" w:hAnsi="SimSun" w:cs="Malgun Gothic" w:hint="eastAsia"/>
                <w:szCs w:val="21"/>
              </w:rPr>
              <w:t>，</w:t>
            </w:r>
            <w:r w:rsidRPr="001C5E14">
              <w:rPr>
                <w:rFonts w:ascii="SimSun" w:eastAsia="SimSun" w:hAnsi="SimSun" w:cs="SimSun" w:hint="eastAsia"/>
                <w:szCs w:val="21"/>
              </w:rPr>
              <w:t>应按照下列要求向主管税务机关办理增值税免退税申报</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一</w:t>
            </w:r>
            <w:r w:rsidRPr="001C5E14">
              <w:rPr>
                <w:rFonts w:ascii="SimSun" w:eastAsia="SimSun" w:hAnsi="SimSun" w:cs="Malgun Gothic" w:hint="eastAsia"/>
                <w:szCs w:val="21"/>
              </w:rPr>
              <w:t>）</w:t>
            </w:r>
            <w:r w:rsidRPr="001C5E14">
              <w:rPr>
                <w:rFonts w:ascii="SimSun" w:eastAsia="SimSun" w:hAnsi="SimSun" w:cs="SimSun" w:hint="eastAsia"/>
                <w:szCs w:val="21"/>
              </w:rPr>
              <w:t>填报</w:t>
            </w:r>
            <w:r w:rsidRPr="001C5E14">
              <w:rPr>
                <w:rFonts w:ascii="SimSun" w:eastAsia="SimSun" w:hAnsi="SimSun" w:cs="Malgun Gothic" w:hint="eastAsia"/>
                <w:szCs w:val="21"/>
              </w:rPr>
              <w:t>《</w:t>
            </w:r>
            <w:r w:rsidRPr="001C5E14">
              <w:rPr>
                <w:rFonts w:ascii="SimSun" w:eastAsia="SimSun" w:hAnsi="SimSun" w:cs="SimSun" w:hint="eastAsia"/>
                <w:szCs w:val="21"/>
              </w:rPr>
              <w:t>外贸企业出口退税汇总申报表</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二</w:t>
            </w:r>
            <w:r w:rsidRPr="001C5E14">
              <w:rPr>
                <w:rFonts w:ascii="SimSun" w:eastAsia="SimSun" w:hAnsi="SimSun" w:cs="Malgun Gothic" w:hint="eastAsia"/>
                <w:szCs w:val="21"/>
              </w:rPr>
              <w:t>）</w:t>
            </w:r>
            <w:r w:rsidRPr="001C5E14">
              <w:rPr>
                <w:rFonts w:ascii="SimSun" w:eastAsia="SimSun" w:hAnsi="SimSun" w:cs="SimSun" w:hint="eastAsia"/>
                <w:szCs w:val="21"/>
              </w:rPr>
              <w:t>填报</w:t>
            </w:r>
            <w:r w:rsidRPr="001C5E14">
              <w:rPr>
                <w:rFonts w:ascii="SimSun" w:eastAsia="SimSun" w:hAnsi="SimSun" w:cs="Malgun Gothic" w:hint="eastAsia"/>
                <w:szCs w:val="21"/>
              </w:rPr>
              <w:t>《</w:t>
            </w:r>
            <w:r w:rsidRPr="001C5E14">
              <w:rPr>
                <w:rFonts w:ascii="SimSun" w:eastAsia="SimSun" w:hAnsi="SimSun" w:cs="SimSun" w:hint="eastAsia"/>
                <w:szCs w:val="21"/>
              </w:rPr>
              <w:t>外贸企业外购应税服务</w:t>
            </w:r>
            <w:r w:rsidRPr="001C5E14">
              <w:rPr>
                <w:rFonts w:ascii="SimSun" w:eastAsia="SimSun" w:hAnsi="SimSun" w:cs="Malgun Gothic" w:hint="eastAsia"/>
                <w:szCs w:val="21"/>
              </w:rPr>
              <w:t>（</w:t>
            </w:r>
            <w:r w:rsidRPr="001C5E14">
              <w:rPr>
                <w:rFonts w:ascii="SimSun" w:eastAsia="SimSun" w:hAnsi="SimSun" w:cs="SimSun" w:hint="eastAsia"/>
                <w:szCs w:val="21"/>
              </w:rPr>
              <w:t>研发服务</w:t>
            </w:r>
            <w:r w:rsidRPr="001C5E14">
              <w:rPr>
                <w:rFonts w:ascii="SimSun" w:eastAsia="SimSun" w:hAnsi="SimSun" w:hint="eastAsia"/>
                <w:szCs w:val="21"/>
              </w:rPr>
              <w:t>/</w:t>
            </w:r>
            <w:r w:rsidRPr="001C5E14">
              <w:rPr>
                <w:rFonts w:ascii="SimSun" w:eastAsia="SimSun" w:hAnsi="SimSun" w:cs="SimSun" w:hint="eastAsia"/>
                <w:szCs w:val="21"/>
              </w:rPr>
              <w:t>设计服务</w:t>
            </w:r>
            <w:r w:rsidRPr="001C5E14">
              <w:rPr>
                <w:rFonts w:ascii="SimSun" w:eastAsia="SimSun" w:hAnsi="SimSun" w:cs="Malgun Gothic" w:hint="eastAsia"/>
                <w:szCs w:val="21"/>
              </w:rPr>
              <w:t>）</w:t>
            </w:r>
            <w:r w:rsidRPr="001C5E14">
              <w:rPr>
                <w:rFonts w:ascii="SimSun" w:eastAsia="SimSun" w:hAnsi="SimSun" w:cs="SimSun" w:hint="eastAsia"/>
                <w:szCs w:val="21"/>
              </w:rPr>
              <w:t>出口明细申报表</w:t>
            </w:r>
            <w:r w:rsidRPr="001C5E14">
              <w:rPr>
                <w:rFonts w:ascii="SimSun" w:eastAsia="SimSun" w:hAnsi="SimSun" w:cs="Malgun Gothic" w:hint="eastAsia"/>
                <w:szCs w:val="21"/>
              </w:rPr>
              <w:t>》（</w:t>
            </w:r>
            <w:r w:rsidRPr="001C5E14">
              <w:rPr>
                <w:rFonts w:ascii="SimSun" w:eastAsia="SimSun" w:hAnsi="SimSun" w:cs="SimSun" w:hint="eastAsia"/>
                <w:szCs w:val="21"/>
              </w:rPr>
              <w:t>附件</w:t>
            </w:r>
            <w:r w:rsidRPr="001C5E14">
              <w:rPr>
                <w:rFonts w:ascii="SimSun" w:eastAsia="SimSun" w:hAnsi="SimSun" w:hint="eastAsia"/>
                <w:szCs w:val="21"/>
              </w:rPr>
              <w:t>8）；</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三</w:t>
            </w:r>
            <w:r w:rsidRPr="001C5E14">
              <w:rPr>
                <w:rFonts w:ascii="SimSun" w:eastAsia="SimSun" w:hAnsi="SimSun" w:cs="Malgun Gothic" w:hint="eastAsia"/>
                <w:szCs w:val="21"/>
              </w:rPr>
              <w:t>）</w:t>
            </w:r>
            <w:r w:rsidRPr="001C5E14">
              <w:rPr>
                <w:rFonts w:ascii="SimSun" w:eastAsia="SimSun" w:hAnsi="SimSun" w:cs="SimSun" w:hint="eastAsia"/>
                <w:szCs w:val="21"/>
              </w:rPr>
              <w:t>填列外购对应的研发服务或</w:t>
            </w:r>
            <w:r w:rsidRPr="001C5E14">
              <w:rPr>
                <w:rFonts w:ascii="SimSun" w:eastAsia="SimSun" w:hAnsi="SimSun" w:cs="SimSun" w:hint="eastAsia"/>
                <w:szCs w:val="21"/>
              </w:rPr>
              <w:lastRenderedPageBreak/>
              <w:t>设计服务取得增值税专用发票情况的</w:t>
            </w:r>
            <w:r w:rsidRPr="001C5E14">
              <w:rPr>
                <w:rFonts w:ascii="SimSun" w:eastAsia="SimSun" w:hAnsi="SimSun" w:cs="Malgun Gothic" w:hint="eastAsia"/>
                <w:szCs w:val="21"/>
              </w:rPr>
              <w:t>《</w:t>
            </w:r>
            <w:r w:rsidRPr="001C5E14">
              <w:rPr>
                <w:rFonts w:ascii="SimSun" w:eastAsia="SimSun" w:hAnsi="SimSun" w:cs="SimSun" w:hint="eastAsia"/>
                <w:szCs w:val="21"/>
              </w:rPr>
              <w:t>外贸企业出口退税进货明细申报表</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四</w:t>
            </w:r>
            <w:r w:rsidRPr="001C5E14">
              <w:rPr>
                <w:rFonts w:ascii="SimSun" w:eastAsia="SimSun" w:hAnsi="SimSun" w:cs="Malgun Gothic" w:hint="eastAsia"/>
                <w:szCs w:val="21"/>
              </w:rPr>
              <w:t>）</w:t>
            </w:r>
            <w:r w:rsidRPr="001C5E14">
              <w:rPr>
                <w:rFonts w:ascii="SimSun" w:eastAsia="SimSun" w:hAnsi="SimSun" w:cs="SimSun" w:hint="eastAsia"/>
                <w:szCs w:val="21"/>
              </w:rPr>
              <w:t>提供以下原始凭证</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1.</w:t>
            </w:r>
            <w:r w:rsidRPr="001C5E14">
              <w:rPr>
                <w:rFonts w:ascii="SimSun" w:eastAsia="SimSun" w:hAnsi="SimSun" w:cs="SimSun" w:hint="eastAsia"/>
                <w:szCs w:val="21"/>
              </w:rPr>
              <w:t>提供增值税零税率应税服务所开具的发票</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2.</w:t>
            </w:r>
            <w:r w:rsidRPr="001C5E14">
              <w:rPr>
                <w:rFonts w:ascii="SimSun" w:eastAsia="SimSun" w:hAnsi="SimSun" w:cs="SimSun" w:hint="eastAsia"/>
                <w:szCs w:val="21"/>
              </w:rPr>
              <w:t>从境内单位或者个人购进研发服务或设计服务出口的</w:t>
            </w:r>
            <w:r w:rsidRPr="001C5E14">
              <w:rPr>
                <w:rFonts w:ascii="SimSun" w:eastAsia="SimSun" w:hAnsi="SimSun" w:cs="Malgun Gothic" w:hint="eastAsia"/>
                <w:szCs w:val="21"/>
              </w:rPr>
              <w:t>，</w:t>
            </w:r>
            <w:r w:rsidRPr="001C5E14">
              <w:rPr>
                <w:rFonts w:ascii="SimSun" w:eastAsia="SimSun" w:hAnsi="SimSun" w:cs="SimSun" w:hint="eastAsia"/>
                <w:szCs w:val="21"/>
              </w:rPr>
              <w:t>提供应税服务提供方开具的增值税专用发票</w:t>
            </w:r>
            <w:r w:rsidRPr="001C5E14">
              <w:rPr>
                <w:rFonts w:ascii="SimSun" w:eastAsia="SimSun" w:hAnsi="SimSun" w:cs="Malgun Gothic" w:hint="eastAsia"/>
                <w:szCs w:val="21"/>
              </w:rPr>
              <w:t>；</w:t>
            </w:r>
          </w:p>
          <w:p w:rsidR="001C5E14" w:rsidRPr="006156F4" w:rsidRDefault="001C5E14" w:rsidP="001C5E14">
            <w:pPr>
              <w:wordWrap w:val="0"/>
              <w:autoSpaceDN w:val="0"/>
              <w:snapToGrid w:val="0"/>
              <w:spacing w:line="290" w:lineRule="atLeast"/>
              <w:ind w:firstLineChars="0" w:firstLine="0"/>
              <w:jc w:val="both"/>
              <w:rPr>
                <w:rFonts w:ascii="SimSun" w:eastAsia="SimSun" w:hAnsi="SimSun"/>
                <w:spacing w:val="6"/>
                <w:szCs w:val="21"/>
              </w:rPr>
            </w:pPr>
            <w:r w:rsidRPr="001C5E14">
              <w:rPr>
                <w:rFonts w:ascii="SimSun" w:eastAsia="SimSun" w:hAnsi="SimSun" w:hint="eastAsia"/>
                <w:szCs w:val="21"/>
              </w:rPr>
              <w:t xml:space="preserve">　　</w:t>
            </w:r>
            <w:r w:rsidRPr="006156F4">
              <w:rPr>
                <w:rFonts w:ascii="SimSun" w:eastAsia="SimSun" w:hAnsi="SimSun" w:hint="eastAsia"/>
                <w:spacing w:val="6"/>
                <w:szCs w:val="21"/>
              </w:rPr>
              <w:t>3.</w:t>
            </w:r>
            <w:r w:rsidRPr="006156F4">
              <w:rPr>
                <w:rFonts w:ascii="SimSun" w:eastAsia="SimSun" w:hAnsi="SimSun" w:cs="SimSun" w:hint="eastAsia"/>
                <w:spacing w:val="6"/>
                <w:szCs w:val="21"/>
              </w:rPr>
              <w:t>从境外单位或者个人购进研发服务或设计服务出口的</w:t>
            </w:r>
            <w:r w:rsidRPr="006156F4">
              <w:rPr>
                <w:rFonts w:ascii="SimSun" w:eastAsia="SimSun" w:hAnsi="SimSun" w:cs="Malgun Gothic" w:hint="eastAsia"/>
                <w:spacing w:val="6"/>
                <w:szCs w:val="21"/>
              </w:rPr>
              <w:t>，</w:t>
            </w:r>
            <w:r w:rsidRPr="006156F4">
              <w:rPr>
                <w:rFonts w:ascii="SimSun" w:eastAsia="SimSun" w:hAnsi="SimSun" w:cs="SimSun" w:hint="eastAsia"/>
                <w:spacing w:val="6"/>
                <w:szCs w:val="21"/>
              </w:rPr>
              <w:t>提供取得的解缴税款的中华人民共和国税收缴款凭证</w:t>
            </w:r>
            <w:r w:rsidRPr="006156F4">
              <w:rPr>
                <w:rFonts w:ascii="SimSun" w:eastAsia="SimSun" w:hAnsi="SimSun" w:cs="Malgun Gothic" w:hint="eastAsia"/>
                <w:spacing w:val="6"/>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4.</w:t>
            </w:r>
            <w:r w:rsidRPr="001C5E14">
              <w:rPr>
                <w:rFonts w:ascii="SimSun" w:eastAsia="SimSun" w:hAnsi="SimSun" w:cs="SimSun" w:hint="eastAsia"/>
                <w:szCs w:val="21"/>
              </w:rPr>
              <w:t>第十三条第</w:t>
            </w:r>
            <w:r w:rsidRPr="001C5E14">
              <w:rPr>
                <w:rFonts w:ascii="SimSun" w:eastAsia="SimSun" w:hAnsi="SimSun" w:cs="Malgun Gothic" w:hint="eastAsia"/>
                <w:szCs w:val="21"/>
              </w:rPr>
              <w:t>（</w:t>
            </w:r>
            <w:r w:rsidRPr="001C5E14">
              <w:rPr>
                <w:rFonts w:ascii="SimSun" w:eastAsia="SimSun" w:hAnsi="SimSun" w:cs="SimSun" w:hint="eastAsia"/>
                <w:szCs w:val="21"/>
              </w:rPr>
              <w:t>五</w:t>
            </w:r>
            <w:r w:rsidRPr="001C5E14">
              <w:rPr>
                <w:rFonts w:ascii="SimSun" w:eastAsia="SimSun" w:hAnsi="SimSun" w:cs="Malgun Gothic" w:hint="eastAsia"/>
                <w:szCs w:val="21"/>
              </w:rPr>
              <w:t>）</w:t>
            </w:r>
            <w:r w:rsidRPr="001C5E14">
              <w:rPr>
                <w:rFonts w:ascii="SimSun" w:eastAsia="SimSun" w:hAnsi="SimSun" w:cs="SimSun" w:hint="eastAsia"/>
                <w:szCs w:val="21"/>
              </w:rPr>
              <w:t>项第</w:t>
            </w:r>
            <w:r w:rsidRPr="001C5E14">
              <w:rPr>
                <w:rFonts w:ascii="SimSun" w:eastAsia="SimSun" w:hAnsi="SimSun" w:hint="eastAsia"/>
                <w:szCs w:val="21"/>
              </w:rPr>
              <w:t>3</w:t>
            </w:r>
            <w:r w:rsidRPr="001C5E14">
              <w:rPr>
                <w:rFonts w:ascii="SimSun" w:eastAsia="SimSun" w:hAnsi="SimSun" w:cs="SimSun" w:hint="eastAsia"/>
                <w:szCs w:val="21"/>
              </w:rPr>
              <w:t>目所列资料及原始凭证的原件及复印件</w:t>
            </w:r>
            <w:r w:rsidRPr="001C5E14">
              <w:rPr>
                <w:rFonts w:ascii="SimSun" w:eastAsia="SimSun" w:hAnsi="SimSun" w:cs="Malgun Gothic" w:hint="eastAsia"/>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28"/>
                <w:szCs w:val="21"/>
              </w:rPr>
            </w:pPr>
            <w:r w:rsidRPr="001C5E14">
              <w:rPr>
                <w:rFonts w:ascii="SimSun" w:eastAsia="SimSun" w:hAnsi="SimSun" w:hint="eastAsia"/>
                <w:szCs w:val="21"/>
              </w:rPr>
              <w:t xml:space="preserve">　　</w:t>
            </w:r>
            <w:r w:rsidRPr="00B24615">
              <w:rPr>
                <w:rFonts w:ascii="SimSun" w:eastAsia="SimSun" w:hAnsi="SimSun" w:cs="SimSun" w:hint="eastAsia"/>
                <w:b/>
                <w:spacing w:val="28"/>
                <w:szCs w:val="21"/>
              </w:rPr>
              <w:t>第十五条</w:t>
            </w:r>
            <w:r w:rsidRPr="00B24615">
              <w:rPr>
                <w:rFonts w:ascii="SimSun" w:eastAsia="SimSun" w:hAnsi="SimSun" w:hint="eastAsia"/>
                <w:spacing w:val="28"/>
                <w:szCs w:val="21"/>
              </w:rPr>
              <w:t xml:space="preserve"> </w:t>
            </w:r>
            <w:r w:rsidRPr="00B24615">
              <w:rPr>
                <w:rFonts w:ascii="SimSun" w:eastAsia="SimSun" w:hAnsi="SimSun" w:cs="SimSun" w:hint="eastAsia"/>
                <w:spacing w:val="28"/>
                <w:szCs w:val="21"/>
              </w:rPr>
              <w:t>主管税务机关受理增值税零税率应税服务退</w:t>
            </w:r>
            <w:r w:rsidRPr="00B24615">
              <w:rPr>
                <w:rFonts w:ascii="SimSun" w:eastAsia="SimSun" w:hAnsi="SimSun" w:cs="Malgun Gothic" w:hint="eastAsia"/>
                <w:spacing w:val="28"/>
                <w:szCs w:val="21"/>
              </w:rPr>
              <w:t>（</w:t>
            </w:r>
            <w:r w:rsidRPr="00B24615">
              <w:rPr>
                <w:rFonts w:ascii="SimSun" w:eastAsia="SimSun" w:hAnsi="SimSun" w:cs="SimSun" w:hint="eastAsia"/>
                <w:spacing w:val="28"/>
                <w:szCs w:val="21"/>
              </w:rPr>
              <w:t>免</w:t>
            </w:r>
            <w:r w:rsidRPr="00B24615">
              <w:rPr>
                <w:rFonts w:ascii="SimSun" w:eastAsia="SimSun" w:hAnsi="SimSun" w:cs="Malgun Gothic" w:hint="eastAsia"/>
                <w:spacing w:val="28"/>
                <w:szCs w:val="21"/>
              </w:rPr>
              <w:t>）</w:t>
            </w:r>
            <w:r w:rsidRPr="00B24615">
              <w:rPr>
                <w:rFonts w:ascii="SimSun" w:eastAsia="SimSun" w:hAnsi="SimSun" w:cs="SimSun" w:hint="eastAsia"/>
                <w:spacing w:val="28"/>
                <w:szCs w:val="21"/>
              </w:rPr>
              <w:t>税申报后</w:t>
            </w:r>
            <w:r w:rsidRPr="00B24615">
              <w:rPr>
                <w:rFonts w:ascii="SimSun" w:eastAsia="SimSun" w:hAnsi="SimSun" w:cs="Malgun Gothic" w:hint="eastAsia"/>
                <w:spacing w:val="28"/>
                <w:szCs w:val="21"/>
              </w:rPr>
              <w:t>，</w:t>
            </w:r>
            <w:r w:rsidRPr="00B24615">
              <w:rPr>
                <w:rFonts w:ascii="SimSun" w:eastAsia="SimSun" w:hAnsi="SimSun" w:cs="SimSun" w:hint="eastAsia"/>
                <w:spacing w:val="28"/>
                <w:szCs w:val="21"/>
              </w:rPr>
              <w:t>应对下列内容人工审核无误后</w:t>
            </w:r>
            <w:r w:rsidRPr="00B24615">
              <w:rPr>
                <w:rFonts w:ascii="SimSun" w:eastAsia="SimSun" w:hAnsi="SimSun" w:cs="Malgun Gothic" w:hint="eastAsia"/>
                <w:spacing w:val="28"/>
                <w:szCs w:val="21"/>
              </w:rPr>
              <w:t>，</w:t>
            </w:r>
            <w:r w:rsidRPr="00B24615">
              <w:rPr>
                <w:rFonts w:ascii="SimSun" w:eastAsia="SimSun" w:hAnsi="SimSun" w:cs="SimSun" w:hint="eastAsia"/>
                <w:spacing w:val="28"/>
                <w:szCs w:val="21"/>
              </w:rPr>
              <w:t>使用出口退税审核系统进行审核</w:t>
            </w:r>
            <w:r w:rsidRPr="00B24615">
              <w:rPr>
                <w:rFonts w:ascii="SimSun" w:eastAsia="SimSun" w:hAnsi="SimSun" w:cs="Malgun Gothic" w:hint="eastAsia"/>
                <w:spacing w:val="28"/>
                <w:szCs w:val="21"/>
              </w:rPr>
              <w:t>。</w:t>
            </w:r>
            <w:r w:rsidRPr="00B24615">
              <w:rPr>
                <w:rFonts w:ascii="SimSun" w:eastAsia="SimSun" w:hAnsi="SimSun" w:cs="SimSun" w:hint="eastAsia"/>
                <w:spacing w:val="28"/>
                <w:szCs w:val="21"/>
              </w:rPr>
              <w:t>对属于实行免退税办法的增值税零税率应税服务的进项一律使用交叉稽核</w:t>
            </w:r>
            <w:r w:rsidRPr="00B24615">
              <w:rPr>
                <w:rFonts w:ascii="SimSun" w:eastAsia="SimSun" w:hAnsi="SimSun" w:cs="Malgun Gothic" w:hint="eastAsia"/>
                <w:spacing w:val="28"/>
                <w:szCs w:val="21"/>
              </w:rPr>
              <w:t>、</w:t>
            </w:r>
            <w:r w:rsidRPr="00B24615">
              <w:rPr>
                <w:rFonts w:ascii="SimSun" w:eastAsia="SimSun" w:hAnsi="SimSun" w:cs="SimSun" w:hint="eastAsia"/>
                <w:spacing w:val="28"/>
                <w:szCs w:val="21"/>
              </w:rPr>
              <w:t>协查信息审核出口退税</w:t>
            </w:r>
            <w:r w:rsidRPr="00B24615">
              <w:rPr>
                <w:rFonts w:ascii="SimSun" w:eastAsia="SimSun" w:hAnsi="SimSun" w:cs="Malgun Gothic" w:hint="eastAsia"/>
                <w:spacing w:val="28"/>
                <w:szCs w:val="21"/>
              </w:rPr>
              <w:t>。</w:t>
            </w:r>
            <w:r w:rsidRPr="00B24615">
              <w:rPr>
                <w:rFonts w:ascii="SimSun" w:eastAsia="SimSun" w:hAnsi="SimSun" w:cs="SimSun" w:hint="eastAsia"/>
                <w:spacing w:val="28"/>
                <w:szCs w:val="21"/>
              </w:rPr>
              <w:t>如果在审核中有疑问的</w:t>
            </w:r>
            <w:r w:rsidRPr="00B24615">
              <w:rPr>
                <w:rFonts w:ascii="SimSun" w:eastAsia="SimSun" w:hAnsi="SimSun" w:cs="Malgun Gothic" w:hint="eastAsia"/>
                <w:spacing w:val="28"/>
                <w:szCs w:val="21"/>
              </w:rPr>
              <w:t>，</w:t>
            </w:r>
            <w:r w:rsidRPr="00B24615">
              <w:rPr>
                <w:rFonts w:ascii="SimSun" w:eastAsia="SimSun" w:hAnsi="SimSun" w:cs="SimSun" w:hint="eastAsia"/>
                <w:spacing w:val="28"/>
                <w:szCs w:val="21"/>
              </w:rPr>
              <w:t>可对企业进项增值税专用发票进行发函调查或核查</w:t>
            </w:r>
            <w:r w:rsidRPr="00B24615">
              <w:rPr>
                <w:rFonts w:ascii="SimSun" w:eastAsia="SimSun" w:hAnsi="SimSun" w:cs="Malgun Gothic" w:hint="eastAsia"/>
                <w:spacing w:val="28"/>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一</w:t>
            </w:r>
            <w:r w:rsidRPr="001C5E14">
              <w:rPr>
                <w:rFonts w:ascii="SimSun" w:eastAsia="SimSun" w:hAnsi="SimSun" w:cs="Malgun Gothic" w:hint="eastAsia"/>
                <w:szCs w:val="21"/>
              </w:rPr>
              <w:t>）</w:t>
            </w:r>
            <w:r w:rsidRPr="001C5E14">
              <w:rPr>
                <w:rFonts w:ascii="SimSun" w:eastAsia="SimSun" w:hAnsi="SimSun" w:cs="SimSun" w:hint="eastAsia"/>
                <w:szCs w:val="21"/>
              </w:rPr>
              <w:t>提供国际运输</w:t>
            </w:r>
            <w:r w:rsidRPr="001C5E14">
              <w:rPr>
                <w:rFonts w:ascii="SimSun" w:eastAsia="SimSun" w:hAnsi="SimSun" w:cs="Malgun Gothic" w:hint="eastAsia"/>
                <w:szCs w:val="21"/>
              </w:rPr>
              <w:t>、</w:t>
            </w:r>
            <w:r w:rsidRPr="001C5E14">
              <w:rPr>
                <w:rFonts w:ascii="SimSun" w:eastAsia="SimSun" w:hAnsi="SimSun" w:cs="SimSun" w:hint="eastAsia"/>
                <w:szCs w:val="21"/>
              </w:rPr>
              <w:t>港澳台运输的</w:t>
            </w:r>
            <w:r w:rsidRPr="001C5E14">
              <w:rPr>
                <w:rFonts w:ascii="SimSun" w:eastAsia="SimSun" w:hAnsi="SimSun" w:cs="Malgun Gothic" w:hint="eastAsia"/>
                <w:szCs w:val="21"/>
              </w:rPr>
              <w:t>，</w:t>
            </w:r>
            <w:r w:rsidRPr="001C5E14">
              <w:rPr>
                <w:rFonts w:ascii="SimSun" w:eastAsia="SimSun" w:hAnsi="SimSun" w:cs="SimSun" w:hint="eastAsia"/>
                <w:szCs w:val="21"/>
              </w:rPr>
              <w:t>应从增值税零税率应税服务提供者申报中抽取若干申报记录审核以下内容</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1.</w:t>
            </w:r>
            <w:r w:rsidRPr="001C5E14">
              <w:rPr>
                <w:rFonts w:ascii="SimSun" w:eastAsia="SimSun" w:hAnsi="SimSun" w:cs="SimSun" w:hint="eastAsia"/>
                <w:szCs w:val="21"/>
              </w:rPr>
              <w:t>所申报的国际运输</w:t>
            </w:r>
            <w:r w:rsidRPr="001C5E14">
              <w:rPr>
                <w:rFonts w:ascii="SimSun" w:eastAsia="SimSun" w:hAnsi="SimSun" w:cs="Malgun Gothic" w:hint="eastAsia"/>
                <w:szCs w:val="21"/>
              </w:rPr>
              <w:t>、</w:t>
            </w:r>
            <w:r w:rsidRPr="001C5E14">
              <w:rPr>
                <w:rFonts w:ascii="SimSun" w:eastAsia="SimSun" w:hAnsi="SimSun" w:cs="SimSun" w:hint="eastAsia"/>
                <w:szCs w:val="21"/>
              </w:rPr>
              <w:t>港澳台运输服务是否符合适用增值税零税率应税服务的规定</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2.</w:t>
            </w:r>
            <w:r w:rsidRPr="001C5E14">
              <w:rPr>
                <w:rFonts w:ascii="SimSun" w:eastAsia="SimSun" w:hAnsi="SimSun" w:cs="SimSun" w:hint="eastAsia"/>
                <w:szCs w:val="21"/>
              </w:rPr>
              <w:t>所抽取申报记录申报应税服务收入是否小于或等于该申报记录所对应的载货或载客舱单上记载的国际运输</w:t>
            </w:r>
            <w:r w:rsidRPr="001C5E14">
              <w:rPr>
                <w:rFonts w:ascii="SimSun" w:eastAsia="SimSun" w:hAnsi="SimSun" w:cs="Malgun Gothic" w:hint="eastAsia"/>
                <w:szCs w:val="21"/>
              </w:rPr>
              <w:t>、</w:t>
            </w:r>
            <w:r w:rsidRPr="001C5E14">
              <w:rPr>
                <w:rFonts w:ascii="SimSun" w:eastAsia="SimSun" w:hAnsi="SimSun" w:cs="SimSun" w:hint="eastAsia"/>
                <w:szCs w:val="21"/>
              </w:rPr>
              <w:t>港澳台运输服务收入</w:t>
            </w:r>
            <w:r w:rsidRPr="001C5E14">
              <w:rPr>
                <w:rFonts w:ascii="SimSun" w:eastAsia="SimSun" w:hAnsi="SimSun" w:cs="Malgun Gothic" w:hint="eastAsia"/>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36"/>
                <w:szCs w:val="21"/>
              </w:rPr>
            </w:pPr>
            <w:r w:rsidRPr="001C5E14">
              <w:rPr>
                <w:rFonts w:ascii="SimSun" w:eastAsia="SimSun" w:hAnsi="SimSun" w:hint="eastAsia"/>
                <w:szCs w:val="21"/>
              </w:rPr>
              <w:t xml:space="preserve">　　</w:t>
            </w:r>
            <w:r w:rsidRPr="00B24615">
              <w:rPr>
                <w:rFonts w:ascii="SimSun" w:eastAsia="SimSun" w:hAnsi="SimSun" w:hint="eastAsia"/>
                <w:spacing w:val="36"/>
                <w:szCs w:val="21"/>
              </w:rPr>
              <w:t>3.</w:t>
            </w:r>
            <w:r w:rsidRPr="00B24615">
              <w:rPr>
                <w:rFonts w:ascii="SimSun" w:eastAsia="SimSun" w:hAnsi="SimSun" w:cs="SimSun" w:hint="eastAsia"/>
                <w:spacing w:val="36"/>
                <w:szCs w:val="21"/>
              </w:rPr>
              <w:t>采用期租</w:t>
            </w:r>
            <w:r w:rsidRPr="00B24615">
              <w:rPr>
                <w:rFonts w:ascii="SimSun" w:eastAsia="SimSun" w:hAnsi="SimSun" w:cs="Malgun Gothic" w:hint="eastAsia"/>
                <w:spacing w:val="36"/>
                <w:szCs w:val="21"/>
              </w:rPr>
              <w:t>、</w:t>
            </w:r>
            <w:r w:rsidRPr="00B24615">
              <w:rPr>
                <w:rFonts w:ascii="SimSun" w:eastAsia="SimSun" w:hAnsi="SimSun" w:cs="SimSun" w:hint="eastAsia"/>
                <w:spacing w:val="36"/>
                <w:szCs w:val="21"/>
              </w:rPr>
              <w:t>程租和湿租方式租赁交通运输工具用于国际运输服务和港澳台运输服务的</w:t>
            </w:r>
            <w:r w:rsidRPr="00B24615">
              <w:rPr>
                <w:rFonts w:ascii="SimSun" w:eastAsia="SimSun" w:hAnsi="SimSun" w:cs="Malgun Gothic" w:hint="eastAsia"/>
                <w:spacing w:val="36"/>
                <w:szCs w:val="21"/>
              </w:rPr>
              <w:t>，</w:t>
            </w:r>
            <w:r w:rsidRPr="00B24615">
              <w:rPr>
                <w:rFonts w:ascii="SimSun" w:eastAsia="SimSun" w:hAnsi="SimSun" w:cs="SimSun" w:hint="eastAsia"/>
                <w:spacing w:val="36"/>
                <w:szCs w:val="21"/>
              </w:rPr>
              <w:t>重点审核期租</w:t>
            </w:r>
            <w:r w:rsidRPr="00B24615">
              <w:rPr>
                <w:rFonts w:ascii="SimSun" w:eastAsia="SimSun" w:hAnsi="SimSun" w:cs="Malgun Gothic" w:hint="eastAsia"/>
                <w:spacing w:val="36"/>
                <w:szCs w:val="21"/>
              </w:rPr>
              <w:t>、</w:t>
            </w:r>
            <w:r w:rsidRPr="00B24615">
              <w:rPr>
                <w:rFonts w:ascii="SimSun" w:eastAsia="SimSun" w:hAnsi="SimSun" w:cs="SimSun" w:hint="eastAsia"/>
                <w:spacing w:val="36"/>
                <w:szCs w:val="21"/>
              </w:rPr>
              <w:t>程租和湿租的合同或协议</w:t>
            </w:r>
            <w:r w:rsidRPr="00B24615">
              <w:rPr>
                <w:rFonts w:ascii="SimSun" w:eastAsia="SimSun" w:hAnsi="SimSun" w:cs="Malgun Gothic" w:hint="eastAsia"/>
                <w:spacing w:val="36"/>
                <w:szCs w:val="21"/>
              </w:rPr>
              <w:t>，</w:t>
            </w:r>
            <w:r w:rsidRPr="00B24615">
              <w:rPr>
                <w:rFonts w:ascii="SimSun" w:eastAsia="SimSun" w:hAnsi="SimSun" w:cs="SimSun" w:hint="eastAsia"/>
                <w:spacing w:val="36"/>
                <w:szCs w:val="21"/>
              </w:rPr>
              <w:t>审核申报退</w:t>
            </w:r>
            <w:r w:rsidRPr="00B24615">
              <w:rPr>
                <w:rFonts w:ascii="SimSun" w:eastAsia="SimSun" w:hAnsi="SimSun" w:cs="Malgun Gothic" w:hint="eastAsia"/>
                <w:spacing w:val="36"/>
                <w:szCs w:val="21"/>
              </w:rPr>
              <w:t>（</w:t>
            </w:r>
            <w:r w:rsidRPr="00B24615">
              <w:rPr>
                <w:rFonts w:ascii="SimSun" w:eastAsia="SimSun" w:hAnsi="SimSun" w:cs="SimSun" w:hint="eastAsia"/>
                <w:spacing w:val="36"/>
                <w:szCs w:val="21"/>
              </w:rPr>
              <w:t>免</w:t>
            </w:r>
            <w:r w:rsidRPr="00B24615">
              <w:rPr>
                <w:rFonts w:ascii="SimSun" w:eastAsia="SimSun" w:hAnsi="SimSun" w:cs="Malgun Gothic" w:hint="eastAsia"/>
                <w:spacing w:val="36"/>
                <w:szCs w:val="21"/>
              </w:rPr>
              <w:t>）</w:t>
            </w:r>
            <w:r w:rsidRPr="00B24615">
              <w:rPr>
                <w:rFonts w:ascii="SimSun" w:eastAsia="SimSun" w:hAnsi="SimSun" w:cs="SimSun" w:hint="eastAsia"/>
                <w:spacing w:val="36"/>
                <w:szCs w:val="21"/>
              </w:rPr>
              <w:t>税的企业是否符合适用增值税零税率应税服务的规定</w:t>
            </w:r>
            <w:r w:rsidRPr="00B24615">
              <w:rPr>
                <w:rFonts w:ascii="SimSun" w:eastAsia="SimSun" w:hAnsi="SimSun" w:cs="Malgun Gothic" w:hint="eastAsia"/>
                <w:spacing w:val="36"/>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14"/>
                <w:szCs w:val="21"/>
              </w:rPr>
            </w:pPr>
            <w:r w:rsidRPr="001C5E14">
              <w:rPr>
                <w:rFonts w:ascii="SimSun" w:eastAsia="SimSun" w:hAnsi="SimSun" w:hint="eastAsia"/>
                <w:szCs w:val="21"/>
              </w:rPr>
              <w:t xml:space="preserve">　　</w:t>
            </w:r>
            <w:r w:rsidRPr="00B24615">
              <w:rPr>
                <w:rFonts w:ascii="SimSun" w:eastAsia="SimSun" w:hAnsi="SimSun" w:hint="eastAsia"/>
                <w:spacing w:val="14"/>
                <w:szCs w:val="21"/>
              </w:rPr>
              <w:t>4.</w:t>
            </w:r>
            <w:r w:rsidRPr="00B24615">
              <w:rPr>
                <w:rFonts w:ascii="SimSun" w:eastAsia="SimSun" w:hAnsi="SimSun" w:cs="SimSun" w:hint="eastAsia"/>
                <w:spacing w:val="14"/>
                <w:szCs w:val="21"/>
              </w:rPr>
              <w:t>以铁路运输方式提供国际运</w:t>
            </w:r>
            <w:r w:rsidRPr="00B24615">
              <w:rPr>
                <w:rFonts w:ascii="SimSun" w:eastAsia="SimSun" w:hAnsi="SimSun" w:cs="SimSun" w:hint="eastAsia"/>
                <w:spacing w:val="14"/>
                <w:szCs w:val="21"/>
              </w:rPr>
              <w:lastRenderedPageBreak/>
              <w:t>输</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港澳台运输服务的</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重点审核提供的货票的</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发站</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或</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到站</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局</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名称是否包含</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境</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字</w:t>
            </w:r>
            <w:r w:rsidRPr="00B24615">
              <w:rPr>
                <w:rFonts w:ascii="SimSun" w:eastAsia="SimSun" w:hAnsi="SimSun" w:cs="Malgun Gothic" w:hint="eastAsia"/>
                <w:spacing w:val="14"/>
                <w:szCs w:val="21"/>
              </w:rPr>
              <w:t>，</w:t>
            </w:r>
            <w:r w:rsidRPr="00B24615">
              <w:rPr>
                <w:rFonts w:ascii="SimSun" w:eastAsia="SimSun" w:hAnsi="SimSun" w:cs="SimSun" w:hint="eastAsia"/>
                <w:spacing w:val="14"/>
                <w:szCs w:val="21"/>
              </w:rPr>
              <w:t>是否与提供国际铁路联运运单匹配</w:t>
            </w:r>
            <w:r w:rsidRPr="00B24615">
              <w:rPr>
                <w:rFonts w:ascii="SimSun" w:eastAsia="SimSun" w:hAnsi="SimSun" w:cs="Malgun Gothic" w:hint="eastAsia"/>
                <w:spacing w:val="14"/>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二</w:t>
            </w:r>
            <w:r w:rsidRPr="001C5E14">
              <w:rPr>
                <w:rFonts w:ascii="SimSun" w:eastAsia="SimSun" w:hAnsi="SimSun" w:cs="Malgun Gothic" w:hint="eastAsia"/>
                <w:szCs w:val="21"/>
              </w:rPr>
              <w:t>）</w:t>
            </w:r>
            <w:r w:rsidRPr="001C5E14">
              <w:rPr>
                <w:rFonts w:ascii="SimSun" w:eastAsia="SimSun" w:hAnsi="SimSun" w:cs="SimSun" w:hint="eastAsia"/>
                <w:szCs w:val="21"/>
              </w:rPr>
              <w:t>对外提供研发服务或设计服务的</w:t>
            </w:r>
            <w:r w:rsidRPr="001C5E14">
              <w:rPr>
                <w:rFonts w:ascii="SimSun" w:eastAsia="SimSun" w:hAnsi="SimSun" w:cs="Malgun Gothic" w:hint="eastAsia"/>
                <w:szCs w:val="21"/>
              </w:rPr>
              <w:t>，</w:t>
            </w:r>
            <w:r w:rsidRPr="001C5E14">
              <w:rPr>
                <w:rFonts w:ascii="SimSun" w:eastAsia="SimSun" w:hAnsi="SimSun" w:cs="SimSun" w:hint="eastAsia"/>
                <w:szCs w:val="21"/>
              </w:rPr>
              <w:t>应审核以下内容</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1.</w:t>
            </w:r>
            <w:r w:rsidRPr="001C5E14">
              <w:rPr>
                <w:rFonts w:ascii="SimSun" w:eastAsia="SimSun" w:hAnsi="SimSun" w:cs="SimSun" w:hint="eastAsia"/>
                <w:szCs w:val="21"/>
              </w:rPr>
              <w:t>企业所申报的研发服务或设计服务是否符合适用增值税零税率应税服务规定</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2.</w:t>
            </w:r>
            <w:r w:rsidRPr="001C5E14">
              <w:rPr>
                <w:rFonts w:ascii="SimSun" w:eastAsia="SimSun" w:hAnsi="SimSun" w:cs="SimSun" w:hint="eastAsia"/>
                <w:szCs w:val="21"/>
              </w:rPr>
              <w:t>研发</w:t>
            </w:r>
            <w:r w:rsidRPr="001C5E14">
              <w:rPr>
                <w:rFonts w:ascii="SimSun" w:eastAsia="SimSun" w:hAnsi="SimSun" w:cs="Malgun Gothic" w:hint="eastAsia"/>
                <w:szCs w:val="21"/>
              </w:rPr>
              <w:t>、</w:t>
            </w:r>
            <w:r w:rsidRPr="001C5E14">
              <w:rPr>
                <w:rFonts w:ascii="SimSun" w:eastAsia="SimSun" w:hAnsi="SimSun" w:cs="SimSun" w:hint="eastAsia"/>
                <w:szCs w:val="21"/>
              </w:rPr>
              <w:t>设计合同签订的对方是否为境外单位</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3.</w:t>
            </w:r>
            <w:r w:rsidRPr="001C5E14">
              <w:rPr>
                <w:rFonts w:ascii="SimSun" w:eastAsia="SimSun" w:hAnsi="SimSun" w:cs="SimSun" w:hint="eastAsia"/>
                <w:szCs w:val="21"/>
              </w:rPr>
              <w:t>应税服务收入的支付方是否为与之签订研发</w:t>
            </w:r>
            <w:r w:rsidRPr="001C5E14">
              <w:rPr>
                <w:rFonts w:ascii="SimSun" w:eastAsia="SimSun" w:hAnsi="SimSun" w:cs="Malgun Gothic" w:hint="eastAsia"/>
                <w:szCs w:val="21"/>
              </w:rPr>
              <w:t>、</w:t>
            </w:r>
            <w:r w:rsidRPr="001C5E14">
              <w:rPr>
                <w:rFonts w:ascii="SimSun" w:eastAsia="SimSun" w:hAnsi="SimSun" w:cs="SimSun" w:hint="eastAsia"/>
                <w:szCs w:val="21"/>
              </w:rPr>
              <w:t>设计合同的境外单位</w:t>
            </w:r>
            <w:r w:rsidRPr="001C5E14">
              <w:rPr>
                <w:rFonts w:ascii="SimSun" w:eastAsia="SimSun" w:hAnsi="SimSun" w:cs="Malgun Gothic" w:hint="eastAsia"/>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4.</w:t>
            </w:r>
            <w:r w:rsidRPr="001C5E14">
              <w:rPr>
                <w:rFonts w:ascii="SimSun" w:eastAsia="SimSun" w:hAnsi="SimSun" w:cs="SimSun" w:hint="eastAsia"/>
                <w:szCs w:val="21"/>
              </w:rPr>
              <w:t>申报应税服务收入是否小于或等于从与之签订研发</w:t>
            </w:r>
            <w:r w:rsidRPr="001C5E14">
              <w:rPr>
                <w:rFonts w:ascii="SimSun" w:eastAsia="SimSun" w:hAnsi="SimSun" w:cs="Malgun Gothic" w:hint="eastAsia"/>
                <w:szCs w:val="21"/>
              </w:rPr>
              <w:t>、</w:t>
            </w:r>
            <w:r w:rsidRPr="001C5E14">
              <w:rPr>
                <w:rFonts w:ascii="SimSun" w:eastAsia="SimSun" w:hAnsi="SimSun" w:cs="SimSun" w:hint="eastAsia"/>
                <w:szCs w:val="21"/>
              </w:rPr>
              <w:t>设计合同的境外单位取得的收款金额</w:t>
            </w:r>
            <w:r w:rsidRPr="001C5E14">
              <w:rPr>
                <w:rFonts w:ascii="SimSun" w:eastAsia="SimSun" w:hAnsi="SimSun" w:cs="Malgun Gothic" w:hint="eastAsia"/>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12"/>
                <w:szCs w:val="21"/>
              </w:rPr>
            </w:pPr>
            <w:r w:rsidRPr="001C5E14">
              <w:rPr>
                <w:rFonts w:ascii="SimSun" w:eastAsia="SimSun" w:hAnsi="SimSun" w:hint="eastAsia"/>
                <w:szCs w:val="21"/>
              </w:rPr>
              <w:t xml:space="preserve">　　</w:t>
            </w:r>
            <w:r w:rsidRPr="00B24615">
              <w:rPr>
                <w:rFonts w:ascii="SimSun" w:eastAsia="SimSun" w:hAnsi="SimSun" w:hint="eastAsia"/>
                <w:spacing w:val="12"/>
                <w:szCs w:val="21"/>
              </w:rPr>
              <w:t>5.</w:t>
            </w:r>
            <w:r w:rsidRPr="00B24615">
              <w:rPr>
                <w:rFonts w:ascii="SimSun" w:eastAsia="SimSun" w:hAnsi="SimSun" w:cs="SimSun" w:hint="eastAsia"/>
                <w:spacing w:val="12"/>
                <w:szCs w:val="21"/>
              </w:rPr>
              <w:t>外贸企业外购研发服务或设计服务出口的</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除按照上述内容审核外</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还应审核其申报退税的进项税额是否与增值税零税率应税服务对应</w:t>
            </w:r>
            <w:r w:rsidRPr="00B24615">
              <w:rPr>
                <w:rFonts w:ascii="SimSun" w:eastAsia="SimSun" w:hAnsi="SimSun" w:cs="Malgun Gothic" w:hint="eastAsia"/>
                <w:spacing w:val="12"/>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10"/>
                <w:szCs w:val="21"/>
              </w:rPr>
            </w:pPr>
            <w:r w:rsidRPr="00B24615">
              <w:rPr>
                <w:rFonts w:ascii="SimSun" w:eastAsia="SimSun" w:hAnsi="SimSun" w:hint="eastAsia"/>
                <w:spacing w:val="10"/>
                <w:szCs w:val="21"/>
              </w:rPr>
              <w:t xml:space="preserve">　　</w:t>
            </w:r>
            <w:r w:rsidRPr="00B24615">
              <w:rPr>
                <w:rFonts w:ascii="SimSun" w:eastAsia="SimSun" w:hAnsi="SimSun" w:cs="SimSun" w:hint="eastAsia"/>
                <w:b/>
                <w:spacing w:val="10"/>
                <w:szCs w:val="21"/>
              </w:rPr>
              <w:t>第十六条</w:t>
            </w:r>
            <w:r w:rsidRPr="00B24615">
              <w:rPr>
                <w:rFonts w:ascii="SimSun" w:eastAsia="SimSun" w:hAnsi="SimSun" w:hint="eastAsia"/>
                <w:spacing w:val="10"/>
                <w:szCs w:val="21"/>
              </w:rPr>
              <w:t xml:space="preserve"> </w:t>
            </w:r>
            <w:r w:rsidRPr="00B24615">
              <w:rPr>
                <w:rFonts w:ascii="SimSun" w:eastAsia="SimSun" w:hAnsi="SimSun" w:cs="SimSun" w:hint="eastAsia"/>
                <w:spacing w:val="10"/>
                <w:szCs w:val="21"/>
              </w:rPr>
              <w:t>因出口自己开发的研发服务或设计服务</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退</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免</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税办法由免退税改为免抵退税办法的外贸企业</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如果申报的退</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免</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税异常增长</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出口货物劳务及服务有非正常情况的</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主管税务机关可要求外贸企业报送出口货物劳务及服务所对应的进项凭证</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并按规定进行审核</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主管税务机关如果审核发现外贸企业提供的进货凭证有伪造或内容不实的</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按照</w:t>
            </w:r>
            <w:r w:rsidRPr="00B24615">
              <w:rPr>
                <w:rFonts w:ascii="SimSun" w:eastAsia="SimSun" w:hAnsi="SimSun" w:hint="eastAsia"/>
                <w:spacing w:val="10"/>
                <w:szCs w:val="21"/>
              </w:rPr>
              <w:t>《</w:t>
            </w:r>
            <w:r w:rsidRPr="00B24615">
              <w:rPr>
                <w:rFonts w:ascii="SimSun" w:eastAsia="SimSun" w:hAnsi="SimSun" w:cs="SimSun" w:hint="eastAsia"/>
                <w:spacing w:val="10"/>
                <w:szCs w:val="21"/>
              </w:rPr>
              <w:t>财政部</w:t>
            </w:r>
            <w:r w:rsidRPr="00B24615">
              <w:rPr>
                <w:rFonts w:ascii="SimSun" w:eastAsia="SimSun" w:hAnsi="SimSun" w:hint="eastAsia"/>
                <w:spacing w:val="10"/>
                <w:szCs w:val="21"/>
              </w:rPr>
              <w:t xml:space="preserve"> </w:t>
            </w:r>
            <w:r w:rsidRPr="00B24615">
              <w:rPr>
                <w:rFonts w:ascii="SimSun" w:eastAsia="SimSun" w:hAnsi="SimSun" w:cs="SimSun" w:hint="eastAsia"/>
                <w:spacing w:val="10"/>
                <w:szCs w:val="21"/>
              </w:rPr>
              <w:t>国家税务总局关于出口货物劳务增值税和消费税政策通知</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财税</w:t>
            </w:r>
            <w:r w:rsidRPr="00B24615">
              <w:rPr>
                <w:rFonts w:ascii="SimSun" w:eastAsia="SimSun" w:hAnsi="SimSun" w:cs="Malgun Gothic" w:hint="eastAsia"/>
                <w:spacing w:val="10"/>
                <w:szCs w:val="21"/>
              </w:rPr>
              <w:t>〔</w:t>
            </w:r>
            <w:r w:rsidRPr="00B24615">
              <w:rPr>
                <w:rFonts w:ascii="SimSun" w:eastAsia="SimSun" w:hAnsi="SimSun" w:hint="eastAsia"/>
                <w:spacing w:val="10"/>
                <w:szCs w:val="21"/>
              </w:rPr>
              <w:t>2012〕39</w:t>
            </w:r>
            <w:r w:rsidRPr="00B24615">
              <w:rPr>
                <w:rFonts w:ascii="SimSun" w:eastAsia="SimSun" w:hAnsi="SimSun" w:cs="SimSun" w:hint="eastAsia"/>
                <w:spacing w:val="10"/>
                <w:szCs w:val="21"/>
              </w:rPr>
              <w:t>号</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等有关规定处理</w:t>
            </w:r>
            <w:r w:rsidRPr="00B24615">
              <w:rPr>
                <w:rFonts w:ascii="SimSun" w:eastAsia="SimSun" w:hAnsi="SimSun" w:cs="Malgun Gothic" w:hint="eastAsia"/>
                <w:spacing w:val="10"/>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8"/>
                <w:szCs w:val="21"/>
              </w:rPr>
            </w:pPr>
            <w:r w:rsidRPr="001C5E14">
              <w:rPr>
                <w:rFonts w:ascii="SimSun" w:eastAsia="SimSun" w:hAnsi="SimSun" w:hint="eastAsia"/>
                <w:szCs w:val="21"/>
              </w:rPr>
              <w:t xml:space="preserve">　　</w:t>
            </w:r>
            <w:r w:rsidRPr="00B24615">
              <w:rPr>
                <w:rFonts w:ascii="SimSun" w:eastAsia="SimSun" w:hAnsi="SimSun" w:cs="SimSun" w:hint="eastAsia"/>
                <w:b/>
                <w:spacing w:val="8"/>
                <w:szCs w:val="21"/>
              </w:rPr>
              <w:t>第十七条</w:t>
            </w:r>
            <w:r w:rsidRPr="00B24615">
              <w:rPr>
                <w:rFonts w:ascii="SimSun" w:eastAsia="SimSun" w:hAnsi="SimSun" w:hint="eastAsia"/>
                <w:spacing w:val="8"/>
                <w:szCs w:val="21"/>
              </w:rPr>
              <w:t xml:space="preserve"> </w:t>
            </w:r>
            <w:r w:rsidRPr="00B24615">
              <w:rPr>
                <w:rFonts w:ascii="SimSun" w:eastAsia="SimSun" w:hAnsi="SimSun" w:cs="SimSun" w:hint="eastAsia"/>
                <w:spacing w:val="8"/>
                <w:szCs w:val="21"/>
              </w:rPr>
              <w:t>主管税务机关认为增值税零税率应税服务提供者提供的研发服务或设计服务出口价格偏高的</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应按照</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财政部</w:t>
            </w:r>
            <w:r w:rsidRPr="00B24615">
              <w:rPr>
                <w:rFonts w:ascii="SimSun" w:eastAsia="SimSun" w:hAnsi="SimSun" w:hint="eastAsia"/>
                <w:spacing w:val="8"/>
                <w:szCs w:val="21"/>
              </w:rPr>
              <w:t xml:space="preserve"> </w:t>
            </w:r>
            <w:r w:rsidRPr="00B24615">
              <w:rPr>
                <w:rFonts w:ascii="SimSun" w:eastAsia="SimSun" w:hAnsi="SimSun" w:cs="SimSun" w:hint="eastAsia"/>
                <w:spacing w:val="8"/>
                <w:szCs w:val="21"/>
              </w:rPr>
              <w:t>国家税务总局关于防范税收风险若干增值税政策的通知</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财税</w:t>
            </w:r>
            <w:r w:rsidRPr="00B24615">
              <w:rPr>
                <w:rFonts w:ascii="SimSun" w:eastAsia="SimSun" w:hAnsi="SimSun" w:cs="Malgun Gothic" w:hint="eastAsia"/>
                <w:spacing w:val="8"/>
                <w:szCs w:val="21"/>
              </w:rPr>
              <w:t>〔</w:t>
            </w:r>
            <w:r w:rsidRPr="00B24615">
              <w:rPr>
                <w:rFonts w:ascii="SimSun" w:eastAsia="SimSun" w:hAnsi="SimSun" w:hint="eastAsia"/>
                <w:spacing w:val="8"/>
                <w:szCs w:val="21"/>
              </w:rPr>
              <w:t>2013〕112</w:t>
            </w:r>
            <w:r w:rsidRPr="00B24615">
              <w:rPr>
                <w:rFonts w:ascii="SimSun" w:eastAsia="SimSun" w:hAnsi="SimSun" w:cs="SimSun" w:hint="eastAsia"/>
                <w:spacing w:val="8"/>
                <w:szCs w:val="21"/>
              </w:rPr>
              <w:t>号</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第五条的规定处理</w:t>
            </w:r>
            <w:r w:rsidRPr="00B24615">
              <w:rPr>
                <w:rFonts w:ascii="SimSun" w:eastAsia="SimSun" w:hAnsi="SimSun" w:cs="Malgun Gothic" w:hint="eastAsia"/>
                <w:spacing w:val="8"/>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8"/>
                <w:szCs w:val="21"/>
              </w:rPr>
            </w:pPr>
            <w:r w:rsidRPr="001C5E14">
              <w:rPr>
                <w:rFonts w:ascii="SimSun" w:eastAsia="SimSun" w:hAnsi="SimSun" w:hint="eastAsia"/>
                <w:szCs w:val="21"/>
              </w:rPr>
              <w:t xml:space="preserve">　　</w:t>
            </w:r>
            <w:r w:rsidRPr="00B24615">
              <w:rPr>
                <w:rFonts w:ascii="SimSun" w:eastAsia="SimSun" w:hAnsi="SimSun" w:cs="SimSun" w:hint="eastAsia"/>
                <w:b/>
                <w:spacing w:val="8"/>
                <w:szCs w:val="21"/>
              </w:rPr>
              <w:t>第十八条</w:t>
            </w:r>
            <w:r w:rsidRPr="00B24615">
              <w:rPr>
                <w:rFonts w:ascii="SimSun" w:eastAsia="SimSun" w:hAnsi="SimSun" w:hint="eastAsia"/>
                <w:spacing w:val="8"/>
                <w:szCs w:val="21"/>
              </w:rPr>
              <w:t xml:space="preserve"> </w:t>
            </w:r>
            <w:r w:rsidRPr="00B24615">
              <w:rPr>
                <w:rFonts w:ascii="SimSun" w:eastAsia="SimSun" w:hAnsi="SimSun" w:cs="SimSun" w:hint="eastAsia"/>
                <w:spacing w:val="8"/>
                <w:szCs w:val="21"/>
              </w:rPr>
              <w:t>经主管税务机关审核</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增值税零税率应税服务提供者申报的退</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免</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税</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如果凭证资料齐全</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符</w:t>
            </w:r>
            <w:r w:rsidRPr="00B24615">
              <w:rPr>
                <w:rFonts w:ascii="SimSun" w:eastAsia="SimSun" w:hAnsi="SimSun" w:cs="SimSun" w:hint="eastAsia"/>
                <w:spacing w:val="8"/>
                <w:szCs w:val="21"/>
              </w:rPr>
              <w:lastRenderedPageBreak/>
              <w:t>合退</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免</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税规定的</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主管税务机关应及时予以审核通过</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办理退税和免抵调库</w:t>
            </w:r>
            <w:r w:rsidRPr="00B24615">
              <w:rPr>
                <w:rFonts w:ascii="SimSun" w:eastAsia="SimSun" w:hAnsi="SimSun" w:cs="Malgun Gothic" w:hint="eastAsia"/>
                <w:spacing w:val="8"/>
                <w:szCs w:val="21"/>
              </w:rPr>
              <w:t>，</w:t>
            </w:r>
            <w:r w:rsidRPr="00B24615">
              <w:rPr>
                <w:rFonts w:ascii="SimSun" w:eastAsia="SimSun" w:hAnsi="SimSun" w:cs="SimSun" w:hint="eastAsia"/>
                <w:spacing w:val="8"/>
                <w:szCs w:val="21"/>
              </w:rPr>
              <w:t>退税资金由中央金库统一支付</w:t>
            </w:r>
            <w:r w:rsidRPr="00B24615">
              <w:rPr>
                <w:rFonts w:ascii="SimSun" w:eastAsia="SimSun" w:hAnsi="SimSun" w:hint="eastAsia"/>
                <w:spacing w:val="8"/>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6"/>
                <w:szCs w:val="21"/>
              </w:rPr>
            </w:pPr>
            <w:r w:rsidRPr="001C5E14">
              <w:rPr>
                <w:rFonts w:ascii="SimSun" w:eastAsia="SimSun" w:hAnsi="SimSun" w:hint="eastAsia"/>
                <w:szCs w:val="21"/>
              </w:rPr>
              <w:t xml:space="preserve">　　</w:t>
            </w:r>
            <w:r w:rsidRPr="00B24615">
              <w:rPr>
                <w:rFonts w:ascii="SimSun" w:eastAsia="SimSun" w:hAnsi="SimSun" w:cs="SimSun" w:hint="eastAsia"/>
                <w:b/>
                <w:spacing w:val="6"/>
                <w:szCs w:val="21"/>
              </w:rPr>
              <w:t>第十九条</w:t>
            </w:r>
            <w:r w:rsidRPr="00B24615">
              <w:rPr>
                <w:rFonts w:ascii="SimSun" w:eastAsia="SimSun" w:hAnsi="SimSun" w:hint="eastAsia"/>
                <w:spacing w:val="6"/>
                <w:szCs w:val="21"/>
              </w:rPr>
              <w:t xml:space="preserve"> </w:t>
            </w:r>
            <w:r w:rsidRPr="00B24615">
              <w:rPr>
                <w:rFonts w:ascii="SimSun" w:eastAsia="SimSun" w:hAnsi="SimSun" w:cs="SimSun" w:hint="eastAsia"/>
                <w:spacing w:val="6"/>
                <w:szCs w:val="21"/>
              </w:rPr>
              <w:t>增值税零税率应税服务提供者骗取国家出口退税款的</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税务机关应按</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国家税务总局关于停止为骗取出口退税企业办理出口退税有关问题的通知</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国税发</w:t>
            </w:r>
            <w:r w:rsidRPr="00B24615">
              <w:rPr>
                <w:rFonts w:ascii="SimSun" w:eastAsia="SimSun" w:hAnsi="SimSun" w:cs="Malgun Gothic" w:hint="eastAsia"/>
                <w:spacing w:val="6"/>
                <w:szCs w:val="21"/>
              </w:rPr>
              <w:t>〔</w:t>
            </w:r>
            <w:r w:rsidRPr="00B24615">
              <w:rPr>
                <w:rFonts w:ascii="SimSun" w:eastAsia="SimSun" w:hAnsi="SimSun" w:hint="eastAsia"/>
                <w:spacing w:val="6"/>
                <w:szCs w:val="21"/>
              </w:rPr>
              <w:t>2008〕32</w:t>
            </w:r>
            <w:r w:rsidRPr="00B24615">
              <w:rPr>
                <w:rFonts w:ascii="SimSun" w:eastAsia="SimSun" w:hAnsi="SimSun" w:cs="SimSun" w:hint="eastAsia"/>
                <w:spacing w:val="6"/>
                <w:szCs w:val="21"/>
              </w:rPr>
              <w:t>号</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和</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财政部</w:t>
            </w:r>
            <w:r w:rsidRPr="00B24615">
              <w:rPr>
                <w:rFonts w:ascii="SimSun" w:eastAsia="SimSun" w:hAnsi="SimSun" w:hint="eastAsia"/>
                <w:spacing w:val="6"/>
                <w:szCs w:val="21"/>
              </w:rPr>
              <w:t xml:space="preserve"> </w:t>
            </w:r>
            <w:r w:rsidRPr="00B24615">
              <w:rPr>
                <w:rFonts w:ascii="SimSun" w:eastAsia="SimSun" w:hAnsi="SimSun" w:cs="SimSun" w:hint="eastAsia"/>
                <w:spacing w:val="6"/>
                <w:szCs w:val="21"/>
              </w:rPr>
              <w:t>国家税务总局关于防范税收风险若干增值税政策的通知</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财税</w:t>
            </w:r>
            <w:r w:rsidRPr="00B24615">
              <w:rPr>
                <w:rFonts w:ascii="SimSun" w:eastAsia="SimSun" w:hAnsi="SimSun" w:cs="Malgun Gothic" w:hint="eastAsia"/>
                <w:spacing w:val="6"/>
                <w:szCs w:val="21"/>
              </w:rPr>
              <w:t>〔</w:t>
            </w:r>
            <w:r w:rsidRPr="00B24615">
              <w:rPr>
                <w:rFonts w:ascii="SimSun" w:eastAsia="SimSun" w:hAnsi="SimSun" w:hint="eastAsia"/>
                <w:spacing w:val="6"/>
                <w:szCs w:val="21"/>
              </w:rPr>
              <w:t>2013〕112</w:t>
            </w:r>
            <w:r w:rsidRPr="00B24615">
              <w:rPr>
                <w:rFonts w:ascii="SimSun" w:eastAsia="SimSun" w:hAnsi="SimSun" w:cs="SimSun" w:hint="eastAsia"/>
                <w:spacing w:val="6"/>
                <w:szCs w:val="21"/>
              </w:rPr>
              <w:t>号</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的规定处理</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增值税零税率应税服务提供者在停止退税期间发生的增值税零税率应税服务</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不得申报退</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免</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税</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应按规定缴纳增值税</w:t>
            </w:r>
            <w:r w:rsidRPr="00B24615">
              <w:rPr>
                <w:rFonts w:ascii="SimSun" w:eastAsia="SimSun" w:hAnsi="SimSun" w:cs="Malgun Gothic" w:hint="eastAsia"/>
                <w:spacing w:val="6"/>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10"/>
                <w:szCs w:val="21"/>
              </w:rPr>
            </w:pPr>
            <w:r w:rsidRPr="001C5E14">
              <w:rPr>
                <w:rFonts w:ascii="SimSun" w:eastAsia="SimSun" w:hAnsi="SimSun" w:hint="eastAsia"/>
                <w:szCs w:val="21"/>
              </w:rPr>
              <w:t xml:space="preserve">　　</w:t>
            </w:r>
            <w:r w:rsidRPr="00B24615">
              <w:rPr>
                <w:rFonts w:ascii="SimSun" w:eastAsia="SimSun" w:hAnsi="SimSun" w:cs="SimSun" w:hint="eastAsia"/>
                <w:b/>
                <w:spacing w:val="10"/>
                <w:szCs w:val="21"/>
              </w:rPr>
              <w:t>第二十条</w:t>
            </w:r>
            <w:r w:rsidRPr="00B24615">
              <w:rPr>
                <w:rFonts w:ascii="SimSun" w:eastAsia="SimSun" w:hAnsi="SimSun" w:hint="eastAsia"/>
                <w:spacing w:val="10"/>
                <w:szCs w:val="21"/>
              </w:rPr>
              <w:t xml:space="preserve"> </w:t>
            </w:r>
            <w:r w:rsidRPr="00B24615">
              <w:rPr>
                <w:rFonts w:ascii="SimSun" w:eastAsia="SimSun" w:hAnsi="SimSun" w:cs="SimSun" w:hint="eastAsia"/>
                <w:spacing w:val="10"/>
                <w:szCs w:val="21"/>
              </w:rPr>
              <w:t>增值税零税率应税服务提供者提供适用增值税零税率的应税服务</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如果放弃适用增值税零税率</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选择免税或按规定缴纳增值税的</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应向主管税务机关报送</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放弃适用增值税零税率声明</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附件</w:t>
            </w:r>
            <w:r w:rsidRPr="00B24615">
              <w:rPr>
                <w:rFonts w:ascii="SimSun" w:eastAsia="SimSun" w:hAnsi="SimSun" w:hint="eastAsia"/>
                <w:spacing w:val="10"/>
                <w:szCs w:val="21"/>
              </w:rPr>
              <w:t>9），</w:t>
            </w:r>
            <w:r w:rsidRPr="00B24615">
              <w:rPr>
                <w:rFonts w:ascii="SimSun" w:eastAsia="SimSun" w:hAnsi="SimSun" w:cs="SimSun" w:hint="eastAsia"/>
                <w:spacing w:val="10"/>
                <w:szCs w:val="21"/>
              </w:rPr>
              <w:t>办理备案手续</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自备案次月</w:t>
            </w:r>
            <w:r w:rsidRPr="00B24615">
              <w:rPr>
                <w:rFonts w:ascii="SimSun" w:eastAsia="SimSun" w:hAnsi="SimSun" w:hint="eastAsia"/>
                <w:spacing w:val="10"/>
                <w:szCs w:val="21"/>
              </w:rPr>
              <w:t>1</w:t>
            </w:r>
            <w:r w:rsidRPr="00B24615">
              <w:rPr>
                <w:rFonts w:ascii="SimSun" w:eastAsia="SimSun" w:hAnsi="SimSun" w:cs="SimSun" w:hint="eastAsia"/>
                <w:spacing w:val="10"/>
                <w:szCs w:val="21"/>
              </w:rPr>
              <w:t>日起</w:t>
            </w:r>
            <w:r w:rsidRPr="00B24615">
              <w:rPr>
                <w:rFonts w:ascii="SimSun" w:eastAsia="SimSun" w:hAnsi="SimSun" w:hint="eastAsia"/>
                <w:spacing w:val="10"/>
                <w:szCs w:val="21"/>
              </w:rPr>
              <w:t>36</w:t>
            </w:r>
            <w:r w:rsidRPr="00B24615">
              <w:rPr>
                <w:rFonts w:ascii="SimSun" w:eastAsia="SimSun" w:hAnsi="SimSun" w:cs="SimSun" w:hint="eastAsia"/>
                <w:spacing w:val="10"/>
                <w:szCs w:val="21"/>
              </w:rPr>
              <w:t>个月内</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该企业提供的增值税零税率应税服务</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不得申报增值税退</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免</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税</w:t>
            </w:r>
            <w:r w:rsidRPr="00B24615">
              <w:rPr>
                <w:rFonts w:ascii="SimSun" w:eastAsia="SimSun" w:hAnsi="SimSun" w:cs="Malgun Gothic" w:hint="eastAsia"/>
                <w:spacing w:val="10"/>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10"/>
                <w:szCs w:val="21"/>
              </w:rPr>
            </w:pPr>
            <w:r w:rsidRPr="001C5E14">
              <w:rPr>
                <w:rFonts w:ascii="SimSun" w:eastAsia="SimSun" w:hAnsi="SimSun" w:hint="eastAsia"/>
                <w:szCs w:val="21"/>
              </w:rPr>
              <w:t xml:space="preserve">　　</w:t>
            </w:r>
            <w:r w:rsidRPr="00B24615">
              <w:rPr>
                <w:rFonts w:ascii="SimSun" w:eastAsia="SimSun" w:hAnsi="SimSun" w:cs="SimSun" w:hint="eastAsia"/>
                <w:b/>
                <w:spacing w:val="10"/>
                <w:szCs w:val="21"/>
              </w:rPr>
              <w:t>第二十一条</w:t>
            </w:r>
            <w:r w:rsidRPr="00B24615">
              <w:rPr>
                <w:rFonts w:ascii="SimSun" w:eastAsia="SimSun" w:hAnsi="SimSun" w:hint="eastAsia"/>
                <w:spacing w:val="10"/>
                <w:szCs w:val="21"/>
              </w:rPr>
              <w:t xml:space="preserve"> </w:t>
            </w:r>
            <w:r w:rsidRPr="00B24615">
              <w:rPr>
                <w:rFonts w:ascii="SimSun" w:eastAsia="SimSun" w:hAnsi="SimSun" w:cs="SimSun" w:hint="eastAsia"/>
                <w:spacing w:val="10"/>
                <w:szCs w:val="21"/>
              </w:rPr>
              <w:t>主管税务机关应对增值税零税率应税服务提供者适用增值税零税率的退</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免</w:t>
            </w:r>
            <w:r w:rsidRPr="00B24615">
              <w:rPr>
                <w:rFonts w:ascii="SimSun" w:eastAsia="SimSun" w:hAnsi="SimSun" w:cs="Malgun Gothic" w:hint="eastAsia"/>
                <w:spacing w:val="10"/>
                <w:szCs w:val="21"/>
              </w:rPr>
              <w:t>）</w:t>
            </w:r>
            <w:r w:rsidRPr="00B24615">
              <w:rPr>
                <w:rFonts w:ascii="SimSun" w:eastAsia="SimSun" w:hAnsi="SimSun" w:cs="SimSun" w:hint="eastAsia"/>
                <w:spacing w:val="10"/>
                <w:szCs w:val="21"/>
              </w:rPr>
              <w:t>税加强分析监控</w:t>
            </w:r>
            <w:r w:rsidRPr="00B24615">
              <w:rPr>
                <w:rFonts w:ascii="SimSun" w:eastAsia="SimSun" w:hAnsi="SimSun" w:cs="Malgun Gothic" w:hint="eastAsia"/>
                <w:spacing w:val="10"/>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12"/>
                <w:szCs w:val="21"/>
              </w:rPr>
            </w:pPr>
            <w:r w:rsidRPr="001C5E14">
              <w:rPr>
                <w:rFonts w:ascii="SimSun" w:eastAsia="SimSun" w:hAnsi="SimSun" w:hint="eastAsia"/>
                <w:szCs w:val="21"/>
              </w:rPr>
              <w:t xml:space="preserve">　　</w:t>
            </w:r>
            <w:r w:rsidRPr="00B24615">
              <w:rPr>
                <w:rFonts w:ascii="SimSun" w:eastAsia="SimSun" w:hAnsi="SimSun" w:cs="SimSun" w:hint="eastAsia"/>
                <w:b/>
                <w:spacing w:val="12"/>
                <w:szCs w:val="21"/>
              </w:rPr>
              <w:t>第二十二条</w:t>
            </w:r>
            <w:r w:rsidRPr="00B24615">
              <w:rPr>
                <w:rFonts w:ascii="SimSun" w:eastAsia="SimSun" w:hAnsi="SimSun" w:hint="eastAsia"/>
                <w:spacing w:val="12"/>
                <w:szCs w:val="21"/>
              </w:rPr>
              <w:t xml:space="preserve"> </w:t>
            </w:r>
            <w:r w:rsidRPr="00B24615">
              <w:rPr>
                <w:rFonts w:ascii="SimSun" w:eastAsia="SimSun" w:hAnsi="SimSun" w:cs="SimSun" w:hint="eastAsia"/>
                <w:spacing w:val="12"/>
                <w:szCs w:val="21"/>
              </w:rPr>
              <w:t>本办法要求增值税零税率应税服务提供者向主管税务机关报送的申报表电子数据应均通过出口退</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免</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税申报系统生成</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报送</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在出口退</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免</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税申报系统信息生成</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报送功能升级完成前</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涉及需报送的电子数据</w:t>
            </w:r>
            <w:r w:rsidRPr="00B24615">
              <w:rPr>
                <w:rFonts w:ascii="SimSun" w:eastAsia="SimSun" w:hAnsi="SimSun" w:cs="Malgun Gothic" w:hint="eastAsia"/>
                <w:spacing w:val="12"/>
                <w:szCs w:val="21"/>
              </w:rPr>
              <w:t>，</w:t>
            </w:r>
            <w:r w:rsidRPr="00B24615">
              <w:rPr>
                <w:rFonts w:ascii="SimSun" w:eastAsia="SimSun" w:hAnsi="SimSun" w:cs="SimSun" w:hint="eastAsia"/>
                <w:spacing w:val="12"/>
                <w:szCs w:val="21"/>
              </w:rPr>
              <w:t>可暂报送纸质资料</w:t>
            </w:r>
            <w:r w:rsidRPr="00B24615">
              <w:rPr>
                <w:rFonts w:ascii="SimSun" w:eastAsia="SimSun" w:hAnsi="SimSun" w:cs="Malgun Gothic" w:hint="eastAsia"/>
                <w:spacing w:val="12"/>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szCs w:val="21"/>
              </w:rPr>
              <w:t>出口退</w:t>
            </w:r>
            <w:r w:rsidRPr="001C5E14">
              <w:rPr>
                <w:rFonts w:ascii="SimSun" w:eastAsia="SimSun" w:hAnsi="SimSun" w:cs="Malgun Gothic" w:hint="eastAsia"/>
                <w:szCs w:val="21"/>
              </w:rPr>
              <w:t>（</w:t>
            </w:r>
            <w:r w:rsidRPr="001C5E14">
              <w:rPr>
                <w:rFonts w:ascii="SimSun" w:eastAsia="SimSun" w:hAnsi="SimSun" w:cs="SimSun" w:hint="eastAsia"/>
                <w:szCs w:val="21"/>
              </w:rPr>
              <w:t>免</w:t>
            </w:r>
            <w:r w:rsidRPr="001C5E14">
              <w:rPr>
                <w:rFonts w:ascii="SimSun" w:eastAsia="SimSun" w:hAnsi="SimSun" w:cs="Malgun Gothic" w:hint="eastAsia"/>
                <w:szCs w:val="21"/>
              </w:rPr>
              <w:t>）</w:t>
            </w:r>
            <w:r w:rsidRPr="001C5E14">
              <w:rPr>
                <w:rFonts w:ascii="SimSun" w:eastAsia="SimSun" w:hAnsi="SimSun" w:cs="SimSun" w:hint="eastAsia"/>
                <w:szCs w:val="21"/>
              </w:rPr>
              <w:t>税申报系统可从国家税务总局网站免费下载或由主管税务机关免费提供</w:t>
            </w:r>
            <w:r w:rsidRPr="001C5E14">
              <w:rPr>
                <w:rFonts w:ascii="SimSun" w:eastAsia="SimSun" w:hAnsi="SimSun" w:cs="Malgun Gothic" w:hint="eastAsia"/>
                <w:szCs w:val="21"/>
              </w:rPr>
              <w:t>。</w:t>
            </w:r>
          </w:p>
          <w:p w:rsidR="001C5E14" w:rsidRPr="00B24615" w:rsidRDefault="001C5E14" w:rsidP="001C5E14">
            <w:pPr>
              <w:wordWrap w:val="0"/>
              <w:autoSpaceDN w:val="0"/>
              <w:snapToGrid w:val="0"/>
              <w:spacing w:line="290" w:lineRule="atLeast"/>
              <w:ind w:firstLineChars="0" w:firstLine="0"/>
              <w:jc w:val="both"/>
              <w:rPr>
                <w:rFonts w:ascii="SimSun" w:eastAsia="SimSun" w:hAnsi="SimSun"/>
                <w:spacing w:val="6"/>
                <w:szCs w:val="21"/>
              </w:rPr>
            </w:pPr>
            <w:r w:rsidRPr="001C5E14">
              <w:rPr>
                <w:rFonts w:ascii="SimSun" w:eastAsia="SimSun" w:hAnsi="SimSun" w:hint="eastAsia"/>
                <w:szCs w:val="21"/>
              </w:rPr>
              <w:t xml:space="preserve">　　</w:t>
            </w:r>
            <w:r w:rsidRPr="00B24615">
              <w:rPr>
                <w:rFonts w:ascii="SimSun" w:eastAsia="SimSun" w:hAnsi="SimSun" w:cs="SimSun" w:hint="eastAsia"/>
                <w:b/>
                <w:spacing w:val="6"/>
                <w:szCs w:val="21"/>
              </w:rPr>
              <w:t>第二十三条</w:t>
            </w:r>
            <w:r w:rsidRPr="00B24615">
              <w:rPr>
                <w:rFonts w:ascii="SimSun" w:eastAsia="SimSun" w:hAnsi="SimSun" w:hint="eastAsia"/>
                <w:spacing w:val="6"/>
                <w:szCs w:val="21"/>
              </w:rPr>
              <w:t xml:space="preserve"> </w:t>
            </w:r>
            <w:r w:rsidRPr="00B24615">
              <w:rPr>
                <w:rFonts w:ascii="SimSun" w:eastAsia="SimSun" w:hAnsi="SimSun" w:cs="SimSun" w:hint="eastAsia"/>
                <w:spacing w:val="6"/>
                <w:szCs w:val="21"/>
              </w:rPr>
              <w:t>本办法要求增值税零税率应税服务提供者向主管税务机关同时提供原件和复印件的资料</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增值税零税率应税服务提供者提供的复印件上应注明</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与原件相符</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字样</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并</w:t>
            </w:r>
            <w:r w:rsidRPr="00B24615">
              <w:rPr>
                <w:rFonts w:ascii="SimSun" w:eastAsia="SimSun" w:hAnsi="SimSun" w:cs="SimSun" w:hint="eastAsia"/>
                <w:spacing w:val="6"/>
                <w:szCs w:val="21"/>
              </w:rPr>
              <w:lastRenderedPageBreak/>
              <w:t>加盖企业公章</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主管税务机关在核对复印件与原件相符后</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将原件退回</w:t>
            </w:r>
            <w:r w:rsidRPr="00B24615">
              <w:rPr>
                <w:rFonts w:ascii="SimSun" w:eastAsia="SimSun" w:hAnsi="SimSun" w:cs="Malgun Gothic" w:hint="eastAsia"/>
                <w:spacing w:val="6"/>
                <w:szCs w:val="21"/>
              </w:rPr>
              <w:t>，</w:t>
            </w:r>
            <w:r w:rsidRPr="00B24615">
              <w:rPr>
                <w:rFonts w:ascii="SimSun" w:eastAsia="SimSun" w:hAnsi="SimSun" w:cs="SimSun" w:hint="eastAsia"/>
                <w:spacing w:val="6"/>
                <w:szCs w:val="21"/>
              </w:rPr>
              <w:t>留存复印件</w:t>
            </w:r>
            <w:r w:rsidRPr="00B24615">
              <w:rPr>
                <w:rFonts w:ascii="SimSun" w:eastAsia="SimSun" w:hAnsi="SimSun" w:cs="Malgun Gothic" w:hint="eastAsia"/>
                <w:spacing w:val="6"/>
                <w:szCs w:val="21"/>
              </w:rPr>
              <w:t>。</w:t>
            </w:r>
          </w:p>
          <w:p w:rsidR="001C5E14" w:rsidRPr="001C5E14" w:rsidRDefault="001C5E14" w:rsidP="001C5E14">
            <w:pPr>
              <w:wordWrap w:val="0"/>
              <w:autoSpaceDN w:val="0"/>
              <w:snapToGrid w:val="0"/>
              <w:spacing w:line="290" w:lineRule="atLeast"/>
              <w:ind w:firstLineChars="0" w:firstLine="0"/>
              <w:jc w:val="both"/>
              <w:rPr>
                <w:rFonts w:ascii="SimSun" w:eastAsia="SimSun" w:hAnsi="SimSun"/>
                <w:szCs w:val="21"/>
              </w:rPr>
            </w:pPr>
            <w:r w:rsidRPr="001C5E14">
              <w:rPr>
                <w:rFonts w:ascii="SimSun" w:eastAsia="SimSun" w:hAnsi="SimSun" w:hint="eastAsia"/>
                <w:szCs w:val="21"/>
              </w:rPr>
              <w:t xml:space="preserve">　　</w:t>
            </w:r>
            <w:r w:rsidRPr="001C5E14">
              <w:rPr>
                <w:rFonts w:ascii="SimSun" w:eastAsia="SimSun" w:hAnsi="SimSun" w:cs="SimSun" w:hint="eastAsia"/>
                <w:b/>
                <w:szCs w:val="21"/>
              </w:rPr>
              <w:t>第二十四条</w:t>
            </w:r>
            <w:r w:rsidRPr="001C5E14">
              <w:rPr>
                <w:rFonts w:ascii="SimSun" w:eastAsia="SimSun" w:hAnsi="SimSun" w:hint="eastAsia"/>
                <w:szCs w:val="21"/>
              </w:rPr>
              <w:t xml:space="preserve"> </w:t>
            </w:r>
            <w:r w:rsidRPr="001C5E14">
              <w:rPr>
                <w:rFonts w:ascii="SimSun" w:eastAsia="SimSun" w:hAnsi="SimSun" w:cs="SimSun" w:hint="eastAsia"/>
                <w:szCs w:val="21"/>
              </w:rPr>
              <w:t>本办法自</w:t>
            </w:r>
            <w:r w:rsidRPr="001C5E14">
              <w:rPr>
                <w:rFonts w:ascii="SimSun" w:eastAsia="SimSun" w:hAnsi="SimSun" w:hint="eastAsia"/>
                <w:szCs w:val="21"/>
              </w:rPr>
              <w:t>2014</w:t>
            </w:r>
            <w:r w:rsidRPr="001C5E14">
              <w:rPr>
                <w:rFonts w:ascii="SimSun" w:eastAsia="SimSun" w:hAnsi="SimSun" w:cs="SimSun" w:hint="eastAsia"/>
                <w:szCs w:val="21"/>
              </w:rPr>
              <w:t>年</w:t>
            </w:r>
            <w:r w:rsidRPr="001C5E14">
              <w:rPr>
                <w:rFonts w:ascii="SimSun" w:eastAsia="SimSun" w:hAnsi="SimSun" w:hint="eastAsia"/>
                <w:szCs w:val="21"/>
              </w:rPr>
              <w:t>1</w:t>
            </w:r>
            <w:r w:rsidRPr="001C5E14">
              <w:rPr>
                <w:rFonts w:ascii="SimSun" w:eastAsia="SimSun" w:hAnsi="SimSun" w:cs="SimSun" w:hint="eastAsia"/>
                <w:szCs w:val="21"/>
              </w:rPr>
              <w:t>月</w:t>
            </w:r>
            <w:r w:rsidRPr="001C5E14">
              <w:rPr>
                <w:rFonts w:ascii="SimSun" w:eastAsia="SimSun" w:hAnsi="SimSun" w:hint="eastAsia"/>
                <w:szCs w:val="21"/>
              </w:rPr>
              <w:t>1</w:t>
            </w:r>
            <w:r w:rsidRPr="001C5E14">
              <w:rPr>
                <w:rFonts w:ascii="SimSun" w:eastAsia="SimSun" w:hAnsi="SimSun" w:cs="SimSun" w:hint="eastAsia"/>
                <w:szCs w:val="21"/>
              </w:rPr>
              <w:t>日起施行</w:t>
            </w:r>
            <w:r w:rsidRPr="001C5E14">
              <w:rPr>
                <w:rFonts w:ascii="SimSun" w:eastAsia="SimSun" w:hAnsi="SimSun" w:cs="Malgun Gothic" w:hint="eastAsia"/>
                <w:szCs w:val="21"/>
              </w:rPr>
              <w:t>，</w:t>
            </w:r>
            <w:r w:rsidRPr="001C5E14">
              <w:rPr>
                <w:rFonts w:ascii="SimSun" w:eastAsia="SimSun" w:hAnsi="SimSun" w:cs="SimSun" w:hint="eastAsia"/>
                <w:szCs w:val="21"/>
              </w:rPr>
              <w:t>以增值税零税率应税服务提供者提供增值税零税率应税服务并在财务作销售收入的日期为准</w:t>
            </w:r>
            <w:r w:rsidRPr="001C5E14">
              <w:rPr>
                <w:rFonts w:ascii="SimSun" w:eastAsia="SimSun" w:hAnsi="SimSun" w:cs="Malgun Gothic" w:hint="eastAsia"/>
                <w:szCs w:val="21"/>
              </w:rPr>
              <w:t>。</w:t>
            </w:r>
          </w:p>
          <w:p w:rsidR="001C5E14" w:rsidRPr="001C5E14" w:rsidRDefault="001C5E14" w:rsidP="001C5E14">
            <w:pPr>
              <w:wordWrap w:val="0"/>
              <w:autoSpaceDN w:val="0"/>
              <w:spacing w:line="290" w:lineRule="atLeast"/>
              <w:ind w:firstLine="420"/>
              <w:rPr>
                <w:rFonts w:ascii="SimSun" w:eastAsia="SimSun" w:hAnsi="SimSun"/>
                <w:szCs w:val="21"/>
              </w:rPr>
            </w:pPr>
          </w:p>
        </w:tc>
      </w:tr>
    </w:tbl>
    <w:p w:rsidR="00150BA3" w:rsidRDefault="00150BA3" w:rsidP="001C5E14">
      <w:pPr>
        <w:ind w:firstLine="420"/>
      </w:pPr>
    </w:p>
    <w:sectPr w:rsidR="00150BA3" w:rsidSect="001C5E1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BA3" w:rsidRDefault="00150BA3" w:rsidP="001C5E14">
      <w:pPr>
        <w:spacing w:line="240" w:lineRule="auto"/>
        <w:ind w:firstLine="420"/>
      </w:pPr>
      <w:r>
        <w:separator/>
      </w:r>
    </w:p>
  </w:endnote>
  <w:endnote w:type="continuationSeparator" w:id="1">
    <w:p w:rsidR="00150BA3" w:rsidRDefault="00150BA3" w:rsidP="001C5E1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BA3" w:rsidRDefault="00150BA3" w:rsidP="001C5E14">
      <w:pPr>
        <w:spacing w:line="240" w:lineRule="auto"/>
        <w:ind w:firstLine="420"/>
      </w:pPr>
      <w:r>
        <w:separator/>
      </w:r>
    </w:p>
  </w:footnote>
  <w:footnote w:type="continuationSeparator" w:id="1">
    <w:p w:rsidR="00150BA3" w:rsidRDefault="00150BA3" w:rsidP="001C5E14">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E14"/>
    <w:rsid w:val="00023441"/>
    <w:rsid w:val="00150BA3"/>
    <w:rsid w:val="001C5E14"/>
    <w:rsid w:val="00613C38"/>
    <w:rsid w:val="006156F4"/>
    <w:rsid w:val="00B2461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14"/>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5E1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1C5E14"/>
  </w:style>
  <w:style w:type="paragraph" w:styleId="a4">
    <w:name w:val="footer"/>
    <w:basedOn w:val="a"/>
    <w:link w:val="Char0"/>
    <w:uiPriority w:val="99"/>
    <w:semiHidden/>
    <w:unhideWhenUsed/>
    <w:rsid w:val="001C5E1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1C5E14"/>
  </w:style>
  <w:style w:type="table" w:styleId="a5">
    <w:name w:val="Table Grid"/>
    <w:basedOn w:val="a1"/>
    <w:uiPriority w:val="59"/>
    <w:rsid w:val="001C5E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3847</Words>
  <Characters>13198</Characters>
  <Application>Microsoft Office Word</Application>
  <DocSecurity>0</DocSecurity>
  <Lines>507</Lines>
  <Paragraphs>233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2014-02-25T00:34:00Z</dcterms:created>
  <dcterms:modified xsi:type="dcterms:W3CDTF">2014-02-25T01:03:00Z</dcterms:modified>
</cp:coreProperties>
</file>